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F7322" w14:textId="4ED4DED3" w:rsidR="00237039" w:rsidRDefault="00237039" w:rsidP="00237039">
      <w:pPr>
        <w:spacing w:after="0"/>
        <w:ind w:left="1988" w:hanging="1988"/>
        <w:rPr>
          <w:rFonts w:ascii="Arial" w:hAnsi="Arial" w:cs="Arial"/>
          <w:b/>
          <w:sz w:val="24"/>
        </w:rPr>
      </w:pPr>
      <w:r>
        <w:rPr>
          <w:rFonts w:ascii="Arial" w:hAnsi="Arial" w:cs="Arial"/>
          <w:b/>
          <w:sz w:val="24"/>
        </w:rPr>
        <w:t>3GPP TSG RAN WG1 Meeting #101-E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t xml:space="preserve">                                           </w:t>
      </w:r>
      <w:r w:rsidRPr="007F00E3">
        <w:rPr>
          <w:rFonts w:ascii="Arial" w:hAnsi="Arial" w:cs="Arial"/>
          <w:b/>
          <w:sz w:val="24"/>
        </w:rPr>
        <w:t>R1-20037</w:t>
      </w:r>
      <w:r>
        <w:rPr>
          <w:rFonts w:ascii="Arial" w:hAnsi="Arial" w:cs="Arial"/>
          <w:b/>
          <w:sz w:val="24"/>
        </w:rPr>
        <w:t>4</w:t>
      </w:r>
      <w:r w:rsidR="00B518ED">
        <w:rPr>
          <w:rFonts w:ascii="Arial" w:hAnsi="Arial" w:cs="Arial"/>
          <w:b/>
          <w:sz w:val="24"/>
        </w:rPr>
        <w:t>6</w:t>
      </w:r>
    </w:p>
    <w:p w14:paraId="2260D01F" w14:textId="77777777" w:rsidR="00237039" w:rsidRPr="005F5BBA" w:rsidRDefault="00237039" w:rsidP="00237039">
      <w:pPr>
        <w:spacing w:after="0"/>
        <w:ind w:left="1988" w:hanging="1988"/>
        <w:rPr>
          <w:rFonts w:ascii="Arial" w:hAnsi="Arial" w:cs="Arial"/>
          <w:b/>
          <w:sz w:val="24"/>
        </w:rPr>
      </w:pPr>
      <w:r w:rsidRPr="004756F5">
        <w:rPr>
          <w:b/>
          <w:sz w:val="24"/>
        </w:rPr>
        <w:t>e-Meeting, May 25</w:t>
      </w:r>
      <w:r w:rsidRPr="004756F5">
        <w:rPr>
          <w:b/>
          <w:sz w:val="24"/>
          <w:vertAlign w:val="superscript"/>
        </w:rPr>
        <w:t>th</w:t>
      </w:r>
      <w:r>
        <w:rPr>
          <w:b/>
          <w:sz w:val="24"/>
        </w:rPr>
        <w:t xml:space="preserve"> </w:t>
      </w:r>
      <w:r w:rsidRPr="004756F5">
        <w:rPr>
          <w:b/>
          <w:sz w:val="24"/>
        </w:rPr>
        <w:t>– June 5</w:t>
      </w:r>
      <w:r w:rsidRPr="004756F5">
        <w:rPr>
          <w:b/>
          <w:sz w:val="24"/>
          <w:vertAlign w:val="superscript"/>
        </w:rPr>
        <w:t>th</w:t>
      </w:r>
      <w:r w:rsidRPr="004756F5">
        <w:rPr>
          <w:b/>
          <w:sz w:val="24"/>
        </w:rPr>
        <w:t>, 2020</w:t>
      </w:r>
    </w:p>
    <w:p w14:paraId="771CF6E5" w14:textId="77777777" w:rsidR="00417999" w:rsidRDefault="00071442" w:rsidP="005D4528">
      <w:pPr>
        <w:pStyle w:val="Footer"/>
        <w:jc w:val="both"/>
        <w:rPr>
          <w:rFonts w:cs="Arial"/>
          <w:i w:val="0"/>
          <w:noProof w:val="0"/>
          <w:sz w:val="24"/>
          <w:lang w:val="en-US" w:eastAsia="en-US"/>
        </w:rPr>
      </w:pPr>
      <w:r w:rsidRPr="00071442">
        <w:rPr>
          <w:rFonts w:cs="Arial"/>
          <w:i w:val="0"/>
          <w:noProof w:val="0"/>
          <w:sz w:val="24"/>
          <w:lang w:val="en-US" w:eastAsia="en-US"/>
        </w:rPr>
        <w:t xml:space="preserve"> </w:t>
      </w:r>
      <w:r w:rsidR="00217E14" w:rsidRPr="00217E14">
        <w:rPr>
          <w:rFonts w:cs="Arial"/>
          <w:i w:val="0"/>
          <w:noProof w:val="0"/>
          <w:sz w:val="24"/>
          <w:lang w:val="en-US" w:eastAsia="en-US"/>
        </w:rPr>
        <w:t xml:space="preserve"> </w:t>
      </w:r>
    </w:p>
    <w:p w14:paraId="2D38B3E4" w14:textId="77777777" w:rsidR="005D4528" w:rsidRPr="00E06F66" w:rsidRDefault="005D4528" w:rsidP="0082649A">
      <w:pPr>
        <w:tabs>
          <w:tab w:val="left" w:pos="1985"/>
        </w:tabs>
        <w:spacing w:after="0"/>
        <w:jc w:val="both"/>
        <w:rPr>
          <w:rFonts w:ascii="Arial" w:hAnsi="Arial" w:cs="Arial"/>
          <w:sz w:val="24"/>
          <w:lang w:val="en-US"/>
        </w:rPr>
      </w:pPr>
      <w:r w:rsidRPr="00E06F66">
        <w:rPr>
          <w:rFonts w:ascii="Arial" w:hAnsi="Arial" w:cs="Arial"/>
          <w:b/>
          <w:sz w:val="24"/>
          <w:lang w:val="en-US"/>
        </w:rPr>
        <w:t xml:space="preserve">Source: </w:t>
      </w:r>
      <w:r w:rsidRPr="00E06F66">
        <w:rPr>
          <w:rFonts w:ascii="Arial" w:hAnsi="Arial" w:cs="Arial"/>
          <w:b/>
          <w:sz w:val="24"/>
          <w:lang w:val="en-US"/>
        </w:rPr>
        <w:tab/>
      </w:r>
      <w:r w:rsidR="00217E14">
        <w:rPr>
          <w:rFonts w:ascii="Arial" w:hAnsi="Arial" w:cs="Arial"/>
          <w:b/>
          <w:sz w:val="24"/>
        </w:rPr>
        <w:t>Intel Corporation</w:t>
      </w:r>
    </w:p>
    <w:p w14:paraId="7359FFAD" w14:textId="6B8183E0" w:rsidR="0076175E" w:rsidRPr="0076175E" w:rsidRDefault="005D4528" w:rsidP="0076175E">
      <w:pPr>
        <w:overflowPunct/>
        <w:autoSpaceDE/>
        <w:autoSpaceDN/>
        <w:adjustRightInd/>
        <w:spacing w:after="0"/>
        <w:jc w:val="both"/>
        <w:textAlignment w:val="auto"/>
        <w:rPr>
          <w:rFonts w:ascii="Calibri" w:eastAsia="Times New Roman" w:hAnsi="Calibri" w:cs="Calibri"/>
          <w:color w:val="000000"/>
          <w:sz w:val="22"/>
          <w:szCs w:val="22"/>
          <w:lang w:val="en-US"/>
        </w:rPr>
      </w:pPr>
      <w:r w:rsidRPr="00E06F66">
        <w:rPr>
          <w:rFonts w:ascii="Arial" w:hAnsi="Arial" w:cs="Arial"/>
          <w:b/>
          <w:sz w:val="24"/>
          <w:lang w:val="en-US"/>
        </w:rPr>
        <w:t xml:space="preserve">Title:  </w:t>
      </w:r>
      <w:r w:rsidRPr="00E06F66">
        <w:rPr>
          <w:b/>
          <w:sz w:val="24"/>
          <w:lang w:val="en-US"/>
        </w:rPr>
        <w:t xml:space="preserve">                   </w:t>
      </w:r>
      <w:r w:rsidR="00441D17">
        <w:rPr>
          <w:rFonts w:ascii="Arial" w:hAnsi="Arial" w:cs="Arial"/>
          <w:b/>
          <w:sz w:val="24"/>
          <w:lang w:val="en-US" w:eastAsia="zh-CN"/>
        </w:rPr>
        <w:t xml:space="preserve">  </w:t>
      </w:r>
      <w:r w:rsidR="00854C6A" w:rsidRPr="00854C6A">
        <w:rPr>
          <w:rFonts w:ascii="Arial" w:hAnsi="Arial" w:cs="Arial"/>
          <w:b/>
          <w:sz w:val="24"/>
        </w:rPr>
        <w:t>Remaining details of cross-slot scheduling for power saving</w:t>
      </w:r>
    </w:p>
    <w:p w14:paraId="5EB2857C" w14:textId="45AEFBF5" w:rsidR="005D4528" w:rsidRPr="00E06F66" w:rsidRDefault="005D4528" w:rsidP="0082649A">
      <w:pPr>
        <w:spacing w:after="0"/>
        <w:ind w:left="1983" w:hangingChars="823" w:hanging="1983"/>
        <w:jc w:val="both"/>
        <w:rPr>
          <w:rFonts w:ascii="Arial" w:hAnsi="Arial" w:cs="Arial"/>
          <w:sz w:val="24"/>
          <w:lang w:val="en-US" w:eastAsia="zh-CN"/>
        </w:rPr>
      </w:pPr>
      <w:r w:rsidRPr="00E06F66">
        <w:rPr>
          <w:rFonts w:ascii="Arial" w:hAnsi="Arial" w:cs="Arial"/>
          <w:b/>
          <w:sz w:val="24"/>
          <w:lang w:val="en-US"/>
        </w:rPr>
        <w:t>Agenda item:</w:t>
      </w:r>
      <w:r w:rsidRPr="00E06F66">
        <w:rPr>
          <w:rFonts w:ascii="Arial" w:hAnsi="Arial" w:cs="Arial"/>
          <w:b/>
          <w:sz w:val="24"/>
          <w:lang w:val="en-US"/>
        </w:rPr>
        <w:tab/>
      </w:r>
      <w:bookmarkStart w:id="0" w:name="Source"/>
      <w:bookmarkEnd w:id="0"/>
      <w:r w:rsidR="00D57080" w:rsidRPr="00D57080">
        <w:rPr>
          <w:rFonts w:ascii="Arial" w:hAnsi="Arial" w:cs="Arial"/>
          <w:b/>
          <w:sz w:val="24"/>
          <w:lang w:val="en-US"/>
        </w:rPr>
        <w:t>7.</w:t>
      </w:r>
      <w:r w:rsidR="00FA757D">
        <w:rPr>
          <w:rFonts w:ascii="Arial" w:hAnsi="Arial" w:cs="Arial"/>
          <w:b/>
          <w:sz w:val="24"/>
          <w:lang w:val="en-US"/>
        </w:rPr>
        <w:t>2</w:t>
      </w:r>
      <w:r w:rsidR="00D57080" w:rsidRPr="00D57080">
        <w:rPr>
          <w:rFonts w:ascii="Arial" w:hAnsi="Arial" w:cs="Arial"/>
          <w:b/>
          <w:sz w:val="24"/>
          <w:lang w:val="en-US"/>
        </w:rPr>
        <w:t>.</w:t>
      </w:r>
      <w:r w:rsidR="00584DE6">
        <w:rPr>
          <w:rFonts w:ascii="Arial" w:hAnsi="Arial" w:cs="Arial"/>
          <w:b/>
          <w:sz w:val="24"/>
          <w:lang w:val="en-US"/>
        </w:rPr>
        <w:t>7.</w:t>
      </w:r>
      <w:r w:rsidR="00B518ED">
        <w:rPr>
          <w:rFonts w:ascii="Arial" w:hAnsi="Arial" w:cs="Arial"/>
          <w:b/>
          <w:sz w:val="24"/>
          <w:lang w:val="en-US"/>
        </w:rPr>
        <w:t>2</w:t>
      </w:r>
    </w:p>
    <w:p w14:paraId="01B7C6C9" w14:textId="77777777" w:rsidR="00EA6506" w:rsidRPr="00E06F66" w:rsidRDefault="005D4528" w:rsidP="0082649A">
      <w:pPr>
        <w:spacing w:after="0"/>
        <w:ind w:left="1988" w:hanging="1988"/>
        <w:jc w:val="both"/>
        <w:rPr>
          <w:rFonts w:ascii="Arial" w:hAnsi="Arial" w:cs="Arial"/>
          <w:sz w:val="24"/>
          <w:lang w:val="en-US"/>
        </w:rPr>
      </w:pPr>
      <w:r w:rsidRPr="00E06F66">
        <w:rPr>
          <w:rFonts w:ascii="Arial" w:hAnsi="Arial" w:cs="Arial"/>
          <w:b/>
          <w:sz w:val="24"/>
          <w:lang w:val="en-US"/>
        </w:rPr>
        <w:t>Document for:</w:t>
      </w:r>
      <w:r w:rsidRPr="00E06F66">
        <w:rPr>
          <w:rFonts w:ascii="Arial" w:hAnsi="Arial" w:cs="Arial"/>
          <w:sz w:val="24"/>
          <w:lang w:val="en-US"/>
        </w:rPr>
        <w:tab/>
      </w:r>
      <w:bookmarkStart w:id="1" w:name="DocumentFor"/>
      <w:bookmarkEnd w:id="1"/>
      <w:r w:rsidRPr="00E06F66">
        <w:rPr>
          <w:rFonts w:ascii="Arial" w:hAnsi="Arial" w:cs="Arial"/>
          <w:b/>
          <w:sz w:val="24"/>
          <w:lang w:val="en-US"/>
        </w:rPr>
        <w:t>Discussion and Decision</w:t>
      </w:r>
    </w:p>
    <w:p w14:paraId="0251AD3E" w14:textId="77777777" w:rsidR="006907AE" w:rsidRPr="00F61B32" w:rsidRDefault="005D4528" w:rsidP="00F61B32">
      <w:pPr>
        <w:pStyle w:val="Heading1"/>
        <w:ind w:left="1140" w:hanging="1140"/>
        <w:jc w:val="both"/>
        <w:rPr>
          <w:rFonts w:cs="Arial"/>
          <w:lang w:val="en-US"/>
        </w:rPr>
      </w:pPr>
      <w:r w:rsidRPr="00E06F66">
        <w:rPr>
          <w:rFonts w:cs="Arial"/>
          <w:lang w:val="en-US"/>
        </w:rPr>
        <w:t>1 Introduction</w:t>
      </w:r>
    </w:p>
    <w:p w14:paraId="126FDB0D" w14:textId="14A8D1D2" w:rsidR="005E2513" w:rsidRDefault="00D57080" w:rsidP="003776D2">
      <w:pPr>
        <w:jc w:val="both"/>
        <w:rPr>
          <w:sz w:val="22"/>
          <w:szCs w:val="22"/>
          <w:lang w:val="en-US" w:eastAsia="zh-CN"/>
        </w:rPr>
      </w:pPr>
      <w:r w:rsidRPr="009969C6">
        <w:rPr>
          <w:sz w:val="22"/>
          <w:szCs w:val="22"/>
          <w:lang w:val="en-US" w:eastAsia="zh-CN"/>
        </w:rPr>
        <w:t>In this contribution, we</w:t>
      </w:r>
      <w:r w:rsidR="00EA7C6C" w:rsidRPr="009969C6">
        <w:rPr>
          <w:sz w:val="22"/>
          <w:szCs w:val="22"/>
          <w:lang w:val="en-US" w:eastAsia="zh-CN"/>
        </w:rPr>
        <w:t xml:space="preserve"> </w:t>
      </w:r>
      <w:r w:rsidR="006907AE" w:rsidRPr="009969C6">
        <w:rPr>
          <w:sz w:val="22"/>
          <w:szCs w:val="22"/>
          <w:lang w:val="en-US" w:eastAsia="zh-CN"/>
        </w:rPr>
        <w:t>discuss</w:t>
      </w:r>
      <w:r w:rsidR="00EA7C6C" w:rsidRPr="009969C6">
        <w:rPr>
          <w:sz w:val="22"/>
          <w:szCs w:val="22"/>
          <w:lang w:val="en-US" w:eastAsia="zh-CN"/>
        </w:rPr>
        <w:t xml:space="preserve"> </w:t>
      </w:r>
      <w:r w:rsidRPr="009969C6">
        <w:rPr>
          <w:sz w:val="22"/>
          <w:szCs w:val="22"/>
          <w:lang w:val="en-US" w:eastAsia="zh-CN"/>
        </w:rPr>
        <w:t>some remaining issues</w:t>
      </w:r>
      <w:r w:rsidR="008D34B5" w:rsidRPr="009969C6">
        <w:rPr>
          <w:sz w:val="22"/>
          <w:szCs w:val="22"/>
          <w:lang w:val="en-US" w:eastAsia="zh-CN"/>
        </w:rPr>
        <w:t xml:space="preserve"> </w:t>
      </w:r>
      <w:r w:rsidR="0097125F" w:rsidRPr="009969C6">
        <w:rPr>
          <w:sz w:val="22"/>
          <w:szCs w:val="22"/>
          <w:lang w:val="en-US" w:eastAsia="zh-CN"/>
        </w:rPr>
        <w:t xml:space="preserve">related to </w:t>
      </w:r>
      <w:r w:rsidR="00854C6A">
        <w:rPr>
          <w:sz w:val="22"/>
          <w:szCs w:val="22"/>
          <w:lang w:val="en-US" w:eastAsia="zh-CN"/>
        </w:rPr>
        <w:t>cross-slot scheduling for UE power saving</w:t>
      </w:r>
      <w:r w:rsidR="0097125F" w:rsidRPr="009969C6">
        <w:rPr>
          <w:sz w:val="22"/>
          <w:szCs w:val="22"/>
          <w:lang w:val="en-US" w:eastAsia="zh-CN"/>
        </w:rPr>
        <w:t>.</w:t>
      </w:r>
      <w:r w:rsidR="003776D2" w:rsidRPr="009969C6">
        <w:rPr>
          <w:sz w:val="22"/>
          <w:szCs w:val="22"/>
          <w:lang w:val="en-US" w:eastAsia="zh-CN"/>
        </w:rPr>
        <w:t xml:space="preserve"> </w:t>
      </w:r>
      <w:proofErr w:type="gramStart"/>
      <w:r w:rsidR="003776D2" w:rsidRPr="009969C6">
        <w:rPr>
          <w:sz w:val="22"/>
          <w:szCs w:val="22"/>
          <w:lang w:val="en-US" w:eastAsia="zh-CN"/>
        </w:rPr>
        <w:t>In particular, we</w:t>
      </w:r>
      <w:proofErr w:type="gramEnd"/>
      <w:r w:rsidR="003776D2" w:rsidRPr="009969C6">
        <w:rPr>
          <w:sz w:val="22"/>
          <w:szCs w:val="22"/>
          <w:lang w:val="en-US" w:eastAsia="zh-CN"/>
        </w:rPr>
        <w:t xml:space="preserve"> </w:t>
      </w:r>
      <w:r w:rsidR="00854C6A">
        <w:rPr>
          <w:sz w:val="22"/>
          <w:szCs w:val="22"/>
          <w:lang w:val="en-US" w:eastAsia="zh-CN"/>
        </w:rPr>
        <w:t>discuss the following two issues that were not resolved in RAN1 #100bis-e</w:t>
      </w:r>
      <w:r w:rsidR="000541D1">
        <w:rPr>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54C6A" w:rsidRPr="00D66FBE" w14:paraId="5144FDCA" w14:textId="77777777" w:rsidTr="00D66FBE">
        <w:tc>
          <w:tcPr>
            <w:tcW w:w="10188" w:type="dxa"/>
            <w:shd w:val="clear" w:color="auto" w:fill="auto"/>
          </w:tcPr>
          <w:p w14:paraId="5822E447" w14:textId="77777777" w:rsidR="00854C6A" w:rsidRPr="00D66FBE" w:rsidRDefault="00854C6A" w:rsidP="00D66FBE">
            <w:pPr>
              <w:numPr>
                <w:ilvl w:val="0"/>
                <w:numId w:val="20"/>
              </w:numPr>
              <w:jc w:val="both"/>
              <w:rPr>
                <w:sz w:val="22"/>
                <w:szCs w:val="22"/>
                <w:lang w:val="en-US" w:eastAsia="zh-CN"/>
              </w:rPr>
            </w:pPr>
            <w:r w:rsidRPr="00D66FBE">
              <w:rPr>
                <w:sz w:val="22"/>
                <w:szCs w:val="22"/>
                <w:lang w:val="en-US" w:eastAsia="zh-CN"/>
              </w:rPr>
              <w:t>For DCI scheduling PDSCH or PUSCH and indicating active BWP change,</w:t>
            </w:r>
          </w:p>
          <w:p w14:paraId="7FE9318C" w14:textId="0DF687BF" w:rsidR="00854C6A" w:rsidRPr="00D66FBE" w:rsidRDefault="00854C6A" w:rsidP="00D66FBE">
            <w:pPr>
              <w:numPr>
                <w:ilvl w:val="1"/>
                <w:numId w:val="20"/>
              </w:numPr>
              <w:jc w:val="both"/>
              <w:rPr>
                <w:sz w:val="22"/>
                <w:szCs w:val="22"/>
                <w:lang w:val="en-US" w:eastAsia="zh-CN"/>
              </w:rPr>
            </w:pPr>
            <w:r w:rsidRPr="00D66FBE">
              <w:rPr>
                <w:sz w:val="22"/>
                <w:szCs w:val="22"/>
                <w:lang w:val="en-US" w:eastAsia="zh-CN"/>
              </w:rPr>
              <w:t>Clarify the application timing of a K0min/K2min change indicated by a cross-carrier scheduling that is before the DCI indicating active BWP change to a target BWP of different numerology in the scheduling cell.</w:t>
            </w:r>
          </w:p>
          <w:p w14:paraId="0704BAFF" w14:textId="14B76AAB" w:rsidR="00854C6A" w:rsidRPr="00D66FBE" w:rsidRDefault="00854C6A" w:rsidP="00D66FBE">
            <w:pPr>
              <w:numPr>
                <w:ilvl w:val="0"/>
                <w:numId w:val="20"/>
              </w:numPr>
              <w:jc w:val="both"/>
              <w:rPr>
                <w:sz w:val="22"/>
                <w:szCs w:val="22"/>
                <w:lang w:val="en-US" w:eastAsia="zh-CN"/>
              </w:rPr>
            </w:pPr>
            <w:r w:rsidRPr="00D66FBE">
              <w:rPr>
                <w:sz w:val="22"/>
                <w:szCs w:val="22"/>
                <w:lang w:val="en-US" w:eastAsia="zh-CN"/>
              </w:rPr>
              <w:t>Error handling when the UE detects an invalid TDRA entry from DCI format 0_0/1_0</w:t>
            </w:r>
          </w:p>
          <w:p w14:paraId="5B868062" w14:textId="77777777" w:rsidR="00854C6A" w:rsidRPr="00D66FBE" w:rsidRDefault="00854C6A" w:rsidP="00D66FBE">
            <w:pPr>
              <w:numPr>
                <w:ilvl w:val="1"/>
                <w:numId w:val="20"/>
              </w:numPr>
              <w:spacing w:before="120" w:line="280" w:lineRule="atLeast"/>
              <w:jc w:val="both"/>
              <w:rPr>
                <w:sz w:val="22"/>
                <w:szCs w:val="22"/>
                <w:lang w:val="en-US" w:eastAsia="zh-CN"/>
              </w:rPr>
            </w:pPr>
            <w:r w:rsidRPr="00D66FBE">
              <w:rPr>
                <w:sz w:val="22"/>
                <w:szCs w:val="22"/>
                <w:lang w:val="en-US" w:eastAsia="zh-CN"/>
              </w:rPr>
              <w:t>For an active BWP with scheduling offset restriction(s) configured and when UE detects an invalid TDRA entry violating current applied K0min/K2min from DCI format 1_0/0_0, one of the following is decided in RAN1 #101-e meeting:</w:t>
            </w:r>
          </w:p>
          <w:p w14:paraId="51F80ED6" w14:textId="77777777" w:rsidR="00854C6A" w:rsidRPr="00D66FBE" w:rsidRDefault="00854C6A" w:rsidP="00D66FBE">
            <w:pPr>
              <w:numPr>
                <w:ilvl w:val="2"/>
                <w:numId w:val="20"/>
              </w:numPr>
              <w:spacing w:line="280" w:lineRule="atLeast"/>
              <w:jc w:val="both"/>
              <w:rPr>
                <w:sz w:val="22"/>
                <w:szCs w:val="22"/>
                <w:lang w:val="en-US" w:eastAsia="zh-CN"/>
              </w:rPr>
            </w:pPr>
            <w:r w:rsidRPr="00D66FBE">
              <w:rPr>
                <w:sz w:val="22"/>
                <w:szCs w:val="22"/>
                <w:lang w:val="en-US" w:eastAsia="zh-CN"/>
              </w:rPr>
              <w:t xml:space="preserve">Alt 1: Additional RAN1 specification is defined for handling such error case </w:t>
            </w:r>
          </w:p>
          <w:p w14:paraId="345DFC6A" w14:textId="77777777" w:rsidR="00854C6A" w:rsidRPr="00D66FBE" w:rsidRDefault="00854C6A" w:rsidP="00D66FBE">
            <w:pPr>
              <w:numPr>
                <w:ilvl w:val="3"/>
                <w:numId w:val="20"/>
              </w:numPr>
              <w:spacing w:line="280" w:lineRule="atLeast"/>
              <w:jc w:val="both"/>
              <w:rPr>
                <w:sz w:val="22"/>
                <w:szCs w:val="22"/>
                <w:lang w:val="en-US" w:eastAsia="zh-CN"/>
              </w:rPr>
            </w:pPr>
            <w:r w:rsidRPr="00D66FBE">
              <w:rPr>
                <w:sz w:val="22"/>
                <w:szCs w:val="22"/>
                <w:lang w:val="en-US" w:eastAsia="zh-CN"/>
              </w:rPr>
              <w:t>Solution to be converged from companies’ proposals to RAN1 #101-e</w:t>
            </w:r>
          </w:p>
          <w:p w14:paraId="25A54B43" w14:textId="14A92BBA" w:rsidR="00854C6A" w:rsidRPr="00D66FBE" w:rsidRDefault="00854C6A" w:rsidP="00D66FBE">
            <w:pPr>
              <w:numPr>
                <w:ilvl w:val="2"/>
                <w:numId w:val="20"/>
              </w:numPr>
              <w:jc w:val="both"/>
              <w:rPr>
                <w:sz w:val="22"/>
                <w:szCs w:val="22"/>
                <w:lang w:val="en-US" w:eastAsia="zh-CN"/>
              </w:rPr>
            </w:pPr>
            <w:r w:rsidRPr="00D66FBE">
              <w:rPr>
                <w:sz w:val="22"/>
                <w:szCs w:val="22"/>
                <w:lang w:val="en-US" w:eastAsia="zh-CN"/>
              </w:rPr>
              <w:t>Alt 2: No additional RAN1 specification is defined for handling such error case</w:t>
            </w:r>
          </w:p>
        </w:tc>
      </w:tr>
    </w:tbl>
    <w:p w14:paraId="2C24DE7A" w14:textId="77777777" w:rsidR="00854C6A" w:rsidRDefault="00854C6A" w:rsidP="003776D2">
      <w:pPr>
        <w:jc w:val="both"/>
        <w:rPr>
          <w:sz w:val="22"/>
          <w:szCs w:val="22"/>
          <w:lang w:val="en-US" w:eastAsia="zh-CN"/>
        </w:rPr>
      </w:pPr>
    </w:p>
    <w:p w14:paraId="68333CAF" w14:textId="0E74A640" w:rsidR="00B42AAF" w:rsidRDefault="00F83874" w:rsidP="005E4F9E">
      <w:pPr>
        <w:pStyle w:val="Heading1"/>
        <w:ind w:left="270" w:hanging="270"/>
        <w:rPr>
          <w:lang w:val="en-US" w:eastAsia="zh-CN"/>
        </w:rPr>
      </w:pPr>
      <w:r>
        <w:rPr>
          <w:lang w:val="en-US"/>
        </w:rPr>
        <w:t>2</w:t>
      </w:r>
      <w:r w:rsidR="00855F1C" w:rsidRPr="00855F1C">
        <w:rPr>
          <w:lang w:val="en-US"/>
        </w:rPr>
        <w:t xml:space="preserve"> </w:t>
      </w:r>
      <w:r w:rsidR="007B0CC6">
        <w:rPr>
          <w:lang w:val="en-US" w:eastAsia="zh-CN"/>
        </w:rPr>
        <w:t xml:space="preserve">Clarification of </w:t>
      </w:r>
      <w:r w:rsidR="007B0CC6" w:rsidRPr="007B0CC6">
        <w:rPr>
          <w:lang w:val="en-US" w:eastAsia="zh-CN"/>
        </w:rPr>
        <w:t>application timing of K0min/K2min</w:t>
      </w:r>
      <w:r w:rsidR="007B0CC6">
        <w:rPr>
          <w:lang w:val="en-US" w:eastAsia="zh-CN"/>
        </w:rPr>
        <w:t xml:space="preserve"> for the case of cross-carrier scheduling and subsequent active BWP change in scheduling cell</w:t>
      </w:r>
    </w:p>
    <w:p w14:paraId="6732F7A4" w14:textId="2090E24B" w:rsidR="00D15B71" w:rsidRPr="00D66FBE" w:rsidRDefault="007B0CC6" w:rsidP="00D15B71">
      <w:pPr>
        <w:rPr>
          <w:color w:val="000000"/>
          <w:sz w:val="22"/>
          <w:szCs w:val="22"/>
        </w:rPr>
      </w:pPr>
      <w:r w:rsidRPr="00D66FBE">
        <w:rPr>
          <w:color w:val="000000"/>
          <w:sz w:val="22"/>
          <w:szCs w:val="22"/>
        </w:rPr>
        <w:t xml:space="preserve">This issue is regarding the case when a cross-carrier scheduling DCI indicates </w:t>
      </w:r>
      <w:r w:rsidR="00D80936" w:rsidRPr="00D66FBE">
        <w:rPr>
          <w:color w:val="000000"/>
          <w:sz w:val="22"/>
          <w:szCs w:val="22"/>
        </w:rPr>
        <w:t xml:space="preserve">a </w:t>
      </w:r>
      <w:r w:rsidRPr="00D66FBE">
        <w:rPr>
          <w:color w:val="000000"/>
          <w:sz w:val="22"/>
          <w:szCs w:val="22"/>
        </w:rPr>
        <w:t xml:space="preserve">change in </w:t>
      </w:r>
      <w:r w:rsidRPr="00E75ADE">
        <w:rPr>
          <w:i/>
          <w:iCs/>
          <w:color w:val="000000"/>
          <w:sz w:val="22"/>
          <w:szCs w:val="22"/>
        </w:rPr>
        <w:t>K</w:t>
      </w:r>
      <w:r w:rsidRPr="00E75ADE">
        <w:rPr>
          <w:color w:val="000000"/>
          <w:sz w:val="22"/>
          <w:szCs w:val="22"/>
          <w:vertAlign w:val="subscript"/>
        </w:rPr>
        <w:t>0min</w:t>
      </w:r>
      <w:r w:rsidRPr="00D66FBE">
        <w:rPr>
          <w:color w:val="000000"/>
          <w:sz w:val="22"/>
          <w:szCs w:val="22"/>
        </w:rPr>
        <w:t>/</w:t>
      </w:r>
      <w:r w:rsidRPr="00E75ADE">
        <w:rPr>
          <w:i/>
          <w:iCs/>
          <w:color w:val="000000"/>
          <w:sz w:val="22"/>
          <w:szCs w:val="22"/>
        </w:rPr>
        <w:t>K</w:t>
      </w:r>
      <w:r w:rsidRPr="00E75ADE">
        <w:rPr>
          <w:color w:val="000000"/>
          <w:sz w:val="22"/>
          <w:szCs w:val="22"/>
          <w:vertAlign w:val="subscript"/>
        </w:rPr>
        <w:t>2min</w:t>
      </w:r>
      <w:r w:rsidRPr="00D66FBE">
        <w:rPr>
          <w:color w:val="000000"/>
          <w:sz w:val="22"/>
          <w:szCs w:val="22"/>
        </w:rPr>
        <w:t xml:space="preserve"> for the scheduled cell</w:t>
      </w:r>
      <w:r w:rsidR="00D80936" w:rsidRPr="00D66FBE">
        <w:rPr>
          <w:color w:val="000000"/>
          <w:sz w:val="22"/>
          <w:szCs w:val="22"/>
        </w:rPr>
        <w:t xml:space="preserve"> and subsequently, scheduling cell observes active BWP change. The slot index </w:t>
      </w:r>
      <w:proofErr w:type="spellStart"/>
      <w:r w:rsidR="00D80936" w:rsidRPr="00D66FBE">
        <w:rPr>
          <w:i/>
          <w:iCs/>
          <w:color w:val="000000"/>
          <w:sz w:val="22"/>
          <w:szCs w:val="22"/>
        </w:rPr>
        <w:t>n+X</w:t>
      </w:r>
      <w:proofErr w:type="spellEnd"/>
      <w:r w:rsidR="00D80936" w:rsidRPr="00D66FBE">
        <w:rPr>
          <w:color w:val="000000"/>
          <w:sz w:val="22"/>
          <w:szCs w:val="22"/>
        </w:rPr>
        <w:t xml:space="preserve"> may fall into new active BWP of scheduling cell and needs conversion as </w: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00D80936">
        <w:rPr>
          <w:iCs/>
          <w:color w:val="000000"/>
          <w:sz w:val="22"/>
          <w:szCs w:val="22"/>
        </w:rPr>
        <w:t xml:space="preserve">, </w:t>
      </w:r>
      <w:r w:rsidR="00E75ADE">
        <w:rPr>
          <w:iCs/>
          <w:color w:val="000000"/>
          <w:sz w:val="22"/>
          <w:szCs w:val="22"/>
        </w:rPr>
        <w:t>because</w:t>
      </w:r>
      <w:r w:rsidR="00D80936">
        <w:rPr>
          <w:iCs/>
          <w:color w:val="000000"/>
          <w:sz w:val="22"/>
          <w:szCs w:val="22"/>
        </w:rPr>
        <w:t xml:space="preserve"> </w:t>
      </w:r>
      <w:r w:rsidR="00D80936" w:rsidRPr="00D66FBE">
        <w:rPr>
          <w:color w:val="000000"/>
          <w:sz w:val="22"/>
          <w:szCs w:val="22"/>
        </w:rPr>
        <w:t xml:space="preserve">the new </w:t>
      </w:r>
      <w:r w:rsidR="00D80936" w:rsidRPr="00E75ADE">
        <w:rPr>
          <w:i/>
          <w:iCs/>
          <w:color w:val="000000"/>
          <w:sz w:val="22"/>
          <w:szCs w:val="22"/>
        </w:rPr>
        <w:t>K</w:t>
      </w:r>
      <w:r w:rsidR="00D80936" w:rsidRPr="00E75ADE">
        <w:rPr>
          <w:color w:val="000000"/>
          <w:sz w:val="22"/>
          <w:szCs w:val="22"/>
          <w:vertAlign w:val="subscript"/>
        </w:rPr>
        <w:t>0min</w:t>
      </w:r>
      <w:r w:rsidR="00D80936" w:rsidRPr="00D66FBE">
        <w:rPr>
          <w:color w:val="000000"/>
          <w:sz w:val="22"/>
          <w:szCs w:val="22"/>
        </w:rPr>
        <w:t xml:space="preserve"> and </w:t>
      </w:r>
      <w:r w:rsidR="00D80936" w:rsidRPr="00E75ADE">
        <w:rPr>
          <w:i/>
          <w:iCs/>
          <w:color w:val="000000"/>
          <w:sz w:val="22"/>
          <w:szCs w:val="22"/>
        </w:rPr>
        <w:t>K</w:t>
      </w:r>
      <w:r w:rsidR="00D80936" w:rsidRPr="00E75ADE">
        <w:rPr>
          <w:color w:val="000000"/>
          <w:sz w:val="22"/>
          <w:szCs w:val="22"/>
          <w:vertAlign w:val="subscript"/>
        </w:rPr>
        <w:t>2min</w:t>
      </w:r>
      <w:r w:rsidR="00D80936" w:rsidRPr="00D66FBE">
        <w:rPr>
          <w:color w:val="000000"/>
          <w:sz w:val="22"/>
          <w:szCs w:val="22"/>
        </w:rPr>
        <w:t xml:space="preserve"> values are applied in the scheduled cell after active DL BWP change</w:t>
      </w:r>
      <w:r w:rsidR="00E75ADE">
        <w:rPr>
          <w:color w:val="000000"/>
          <w:sz w:val="22"/>
          <w:szCs w:val="22"/>
        </w:rPr>
        <w:t xml:space="preserve"> in scheduling cell</w:t>
      </w:r>
      <w:r w:rsidR="00D80936" w:rsidRPr="00D66FBE">
        <w:rPr>
          <w:color w:val="000000"/>
          <w:sz w:val="22"/>
          <w:szCs w:val="22"/>
        </w:rPr>
        <w:t>.</w:t>
      </w:r>
      <w:r w:rsidR="00D15B71" w:rsidRPr="00D66FBE">
        <w:rPr>
          <w:color w:val="000000"/>
          <w:sz w:val="22"/>
          <w:szCs w:val="22"/>
        </w:rPr>
        <w:t xml:space="preserve"> Here, </w:t>
      </w:r>
      <m:oMath>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oMath>
      <w:r w:rsidR="00D15B71" w:rsidRPr="00D66FBE">
        <w:rPr>
          <w:color w:val="000000"/>
          <w:sz w:val="22"/>
          <w:szCs w:val="22"/>
        </w:rPr>
        <w:t xml:space="preserve"> is the numerology of the active DL BWP of the scheduling cell when receiving the DCI in slot </w:t>
      </w:r>
      <w:r w:rsidR="00D15B71" w:rsidRPr="00E75ADE">
        <w:rPr>
          <w:i/>
          <w:iCs/>
          <w:color w:val="000000"/>
          <w:sz w:val="22"/>
          <w:szCs w:val="22"/>
        </w:rPr>
        <w:t>n</w:t>
      </w:r>
      <w:r w:rsidR="00D15B71" w:rsidRPr="00D66FBE">
        <w:rPr>
          <w:color w:val="000000"/>
          <w:sz w:val="22"/>
          <w:szCs w:val="22"/>
        </w:rPr>
        <w:t xml:space="preserve">, and </w:t>
      </w:r>
      <m:oMath>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oMath>
      <w:r w:rsidR="00D15B71" w:rsidRPr="00D66FBE">
        <w:rPr>
          <w:color w:val="000000"/>
          <w:sz w:val="22"/>
          <w:szCs w:val="22"/>
        </w:rPr>
        <w:t xml:space="preserve"> is the numerology of the new active DL BWP.</w:t>
      </w:r>
    </w:p>
    <w:p w14:paraId="7A981875" w14:textId="3C9C9A25" w:rsidR="00D80936" w:rsidRPr="00D66FBE" w:rsidRDefault="00D80936" w:rsidP="007B0CC6">
      <w:pPr>
        <w:rPr>
          <w:color w:val="000000"/>
          <w:sz w:val="22"/>
          <w:szCs w:val="22"/>
        </w:rPr>
      </w:pPr>
      <w:r w:rsidRPr="00D66FBE">
        <w:rPr>
          <w:color w:val="000000"/>
          <w:sz w:val="22"/>
          <w:szCs w:val="22"/>
        </w:rPr>
        <w:t xml:space="preserve">However, </w:t>
      </w:r>
      <w:r>
        <w:rPr>
          <w:color w:val="000000"/>
          <w:sz w:val="22"/>
          <w:szCs w:val="22"/>
        </w:rPr>
        <w:t>t</w:t>
      </w:r>
      <w:r w:rsidRPr="00D80936">
        <w:rPr>
          <w:color w:val="000000"/>
          <w:sz w:val="22"/>
          <w:szCs w:val="22"/>
        </w:rPr>
        <w:t xml:space="preserve">he change of </w:t>
      </w:r>
      <w:r w:rsidRPr="00D80936">
        <w:rPr>
          <w:i/>
          <w:iCs/>
          <w:color w:val="000000"/>
          <w:sz w:val="22"/>
          <w:szCs w:val="22"/>
        </w:rPr>
        <w:t>K</w:t>
      </w:r>
      <w:r w:rsidRPr="00D80936">
        <w:rPr>
          <w:color w:val="000000"/>
          <w:sz w:val="22"/>
          <w:szCs w:val="22"/>
          <w:vertAlign w:val="subscript"/>
        </w:rPr>
        <w:t>0min</w:t>
      </w:r>
      <w:r w:rsidRPr="00D80936">
        <w:rPr>
          <w:color w:val="000000"/>
          <w:sz w:val="22"/>
          <w:szCs w:val="22"/>
        </w:rPr>
        <w:t xml:space="preserve"> and/or </w:t>
      </w:r>
      <w:r w:rsidRPr="00D80936">
        <w:rPr>
          <w:i/>
          <w:iCs/>
          <w:color w:val="000000"/>
          <w:sz w:val="22"/>
          <w:szCs w:val="22"/>
        </w:rPr>
        <w:t>K</w:t>
      </w:r>
      <w:r w:rsidRPr="00D80936">
        <w:rPr>
          <w:color w:val="000000"/>
          <w:sz w:val="22"/>
          <w:szCs w:val="22"/>
          <w:vertAlign w:val="subscript"/>
        </w:rPr>
        <w:t>2min</w:t>
      </w:r>
      <w:r w:rsidRPr="00D80936">
        <w:rPr>
          <w:color w:val="000000"/>
          <w:sz w:val="22"/>
          <w:szCs w:val="22"/>
        </w:rPr>
        <w:t xml:space="preserve"> indicated by </w:t>
      </w:r>
      <w:r>
        <w:rPr>
          <w:color w:val="000000"/>
          <w:sz w:val="22"/>
          <w:szCs w:val="22"/>
        </w:rPr>
        <w:t xml:space="preserve">cross-carrier scheduling </w:t>
      </w:r>
      <w:r w:rsidRPr="00D80936">
        <w:rPr>
          <w:color w:val="000000"/>
          <w:sz w:val="22"/>
          <w:szCs w:val="22"/>
        </w:rPr>
        <w:t xml:space="preserve">DCI in slot </w:t>
      </w:r>
      <w:r w:rsidRPr="00D80936">
        <w:rPr>
          <w:i/>
          <w:iCs/>
          <w:color w:val="000000"/>
          <w:sz w:val="22"/>
          <w:szCs w:val="22"/>
        </w:rPr>
        <w:t>n</w:t>
      </w:r>
      <w:r w:rsidRPr="00D80936">
        <w:rPr>
          <w:color w:val="000000"/>
          <w:sz w:val="22"/>
          <w:szCs w:val="22"/>
        </w:rPr>
        <w:t xml:space="preserve"> </w:t>
      </w:r>
      <w:r>
        <w:rPr>
          <w:color w:val="000000"/>
          <w:sz w:val="22"/>
          <w:szCs w:val="22"/>
        </w:rPr>
        <w:t xml:space="preserve">in scheduling cell may NOT always be effective at slot index </w: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Pr>
          <w:iCs/>
          <w:color w:val="000000"/>
          <w:sz w:val="22"/>
          <w:szCs w:val="22"/>
        </w:rPr>
        <w:t xml:space="preserve"> </w:t>
      </w:r>
      <w:r w:rsidR="00D15B71">
        <w:rPr>
          <w:iCs/>
          <w:color w:val="000000"/>
          <w:sz w:val="22"/>
          <w:szCs w:val="22"/>
        </w:rPr>
        <w:t xml:space="preserve">in the new active BWP of scheduling cell. This depends on the slot where PDSCH is delivered in new active BWP, i.e., the slot offset </w:t>
      </w:r>
      <w:r w:rsidR="00D15B71" w:rsidRPr="00E75ADE">
        <w:rPr>
          <w:i/>
          <w:color w:val="000000"/>
          <w:sz w:val="22"/>
          <w:szCs w:val="22"/>
        </w:rPr>
        <w:t>K</w:t>
      </w:r>
      <w:r w:rsidR="00D15B71" w:rsidRPr="00D15B71">
        <w:rPr>
          <w:iCs/>
          <w:color w:val="000000"/>
          <w:sz w:val="22"/>
          <w:szCs w:val="22"/>
          <w:vertAlign w:val="subscript"/>
        </w:rPr>
        <w:t>0</w:t>
      </w:r>
      <w:r w:rsidR="00D15B71">
        <w:rPr>
          <w:color w:val="000000"/>
          <w:sz w:val="22"/>
          <w:szCs w:val="22"/>
        </w:rPr>
        <w:t xml:space="preserve"> indicated in the DCI received in slot </w:t>
      </w:r>
      <w:r w:rsidR="00D15B71" w:rsidRPr="00D15B71">
        <w:rPr>
          <w:i/>
          <w:iCs/>
          <w:color w:val="000000"/>
          <w:sz w:val="22"/>
          <w:szCs w:val="22"/>
        </w:rPr>
        <w:t>n</w:t>
      </w:r>
      <w:proofErr w:type="gramStart"/>
      <w:r w:rsidR="00D15B71" w:rsidRPr="00D15B71">
        <w:rPr>
          <w:i/>
          <w:iCs/>
          <w:color w:val="000000"/>
          <w:sz w:val="22"/>
          <w:szCs w:val="22"/>
          <w:vertAlign w:val="subscript"/>
        </w:rPr>
        <w:t>1</w:t>
      </w:r>
      <w:r w:rsidR="00D15B71" w:rsidRPr="00D15B71">
        <w:rPr>
          <w:i/>
          <w:iCs/>
          <w:color w:val="000000"/>
          <w:sz w:val="22"/>
          <w:szCs w:val="22"/>
        </w:rPr>
        <w:t xml:space="preserve"> </w:t>
      </w:r>
      <w:r>
        <w:rPr>
          <w:color w:val="000000"/>
          <w:sz w:val="22"/>
          <w:szCs w:val="22"/>
        </w:rPr>
        <w:t xml:space="preserve"> </w:t>
      </w:r>
      <w:r w:rsidR="00D15B71">
        <w:rPr>
          <w:color w:val="000000"/>
          <w:sz w:val="22"/>
          <w:szCs w:val="22"/>
        </w:rPr>
        <w:t>,</w:t>
      </w:r>
      <w:proofErr w:type="gramEnd"/>
      <w:r w:rsidR="00D15B71">
        <w:rPr>
          <w:color w:val="000000"/>
          <w:sz w:val="22"/>
          <w:szCs w:val="22"/>
        </w:rPr>
        <w:t xml:space="preserve"> where </w:t>
      </w:r>
      <w:r w:rsidR="00D15B71" w:rsidRPr="00D15B71">
        <w:rPr>
          <w:i/>
          <w:iCs/>
          <w:color w:val="000000"/>
          <w:sz w:val="22"/>
          <w:szCs w:val="22"/>
        </w:rPr>
        <w:t>n</w:t>
      </w:r>
      <w:r w:rsidR="00D15B71" w:rsidRPr="00D15B71">
        <w:rPr>
          <w:i/>
          <w:iCs/>
          <w:color w:val="000000"/>
          <w:sz w:val="22"/>
          <w:szCs w:val="22"/>
          <w:vertAlign w:val="subscript"/>
        </w:rPr>
        <w:t>1</w:t>
      </w:r>
      <w:r w:rsidR="00D15B71" w:rsidRPr="00D15B71">
        <w:rPr>
          <w:i/>
          <w:iCs/>
          <w:color w:val="000000"/>
          <w:sz w:val="22"/>
          <w:szCs w:val="22"/>
        </w:rPr>
        <w:t xml:space="preserve"> &gt; n</w:t>
      </w:r>
      <w:r w:rsidR="00D15B71">
        <w:rPr>
          <w:color w:val="000000"/>
          <w:sz w:val="22"/>
          <w:szCs w:val="22"/>
        </w:rPr>
        <w:t>, in the scheduling cell that triggers active DL BWP change</w:t>
      </w:r>
      <w:r w:rsidR="00E75ADE">
        <w:rPr>
          <w:color w:val="000000"/>
          <w:sz w:val="22"/>
          <w:szCs w:val="22"/>
        </w:rPr>
        <w:t xml:space="preserve"> in scheduling cell</w:t>
      </w:r>
      <w:r w:rsidR="00D15B71">
        <w:rPr>
          <w:color w:val="000000"/>
          <w:sz w:val="22"/>
          <w:szCs w:val="22"/>
        </w:rPr>
        <w:t>.</w:t>
      </w:r>
      <w:r w:rsidR="006235DB">
        <w:rPr>
          <w:color w:val="000000"/>
          <w:sz w:val="22"/>
          <w:szCs w:val="22"/>
        </w:rPr>
        <w:t xml:space="preserve"> This is because after active BWP change and before PDSCH delivery, UE does not expect to receive anything.</w:t>
      </w:r>
      <w:r w:rsidR="00D15B71">
        <w:rPr>
          <w:color w:val="000000"/>
          <w:sz w:val="22"/>
          <w:szCs w:val="22"/>
        </w:rPr>
        <w:t xml:space="preserve"> </w:t>
      </w:r>
      <m:oMath>
        <m:d>
          <m:dPr>
            <m:begChr m:val="⌊"/>
            <m:endChr m:val="⌋"/>
            <m:ctrlPr>
              <w:rPr>
                <w:rFonts w:ascii="Cambria Math" w:hAnsi="Cambria Math"/>
                <w:i/>
                <w:iCs/>
                <w:color w:val="4472C4"/>
              </w:rPr>
            </m:ctrlPr>
          </m:dPr>
          <m:e>
            <m:sSub>
              <m:sSubPr>
                <m:ctrlPr>
                  <w:rPr>
                    <w:rFonts w:ascii="Cambria Math" w:hAnsi="Cambria Math"/>
                    <w:i/>
                    <w:iCs/>
                    <w:color w:val="4472C4"/>
                  </w:rPr>
                </m:ctrlPr>
              </m:sSubPr>
              <m:e>
                <m:r>
                  <w:rPr>
                    <w:rFonts w:ascii="Cambria Math" w:hAnsi="Cambria Math"/>
                    <w:color w:val="4472C4"/>
                  </w:rPr>
                  <m:t>n</m:t>
                </m:r>
              </m:e>
              <m:sub>
                <m:r>
                  <w:rPr>
                    <w:rFonts w:ascii="Cambria Math" w:hAnsi="Cambria Math"/>
                    <w:color w:val="4472C4"/>
                  </w:rPr>
                  <m:t>1</m:t>
                </m:r>
              </m:sub>
            </m:sSub>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r>
          <w:rPr>
            <w:rFonts w:ascii="Cambria Math" w:hAnsi="Cambria Math"/>
            <w:color w:val="4472C4"/>
          </w:rPr>
          <m:t>+</m:t>
        </m:r>
        <m:sSub>
          <m:sSubPr>
            <m:ctrlPr>
              <w:rPr>
                <w:rFonts w:ascii="Cambria Math" w:hAnsi="Cambria Math"/>
                <w:i/>
                <w:iCs/>
                <w:color w:val="4472C4"/>
              </w:rPr>
            </m:ctrlPr>
          </m:sSubPr>
          <m:e>
            <m:r>
              <w:rPr>
                <w:rFonts w:ascii="Cambria Math" w:hAnsi="Cambria Math"/>
                <w:color w:val="4472C4"/>
              </w:rPr>
              <m:t>K</m:t>
            </m:r>
          </m:e>
          <m:sub>
            <m:r>
              <w:rPr>
                <w:rFonts w:ascii="Cambria Math" w:hAnsi="Cambria Math"/>
                <w:color w:val="4472C4"/>
              </w:rPr>
              <m:t>0</m:t>
            </m:r>
          </m:sub>
        </m:sSub>
        <m:r>
          <w:rPr>
            <w:rFonts w:ascii="Cambria Math" w:hAnsi="Cambria Math"/>
            <w:color w:val="4472C4"/>
          </w:rPr>
          <m:t xml:space="preserve">  </m:t>
        </m:r>
      </m:oMath>
      <w:r w:rsidR="00D15B71" w:rsidRPr="00D15B71">
        <w:rPr>
          <w:iCs/>
          <w:color w:val="000000"/>
          <w:sz w:val="22"/>
          <w:szCs w:val="22"/>
        </w:rPr>
        <w:t xml:space="preserve"> is the slot in the new active DL BWP of the scheduling cell where PDSCH is delivered</w:t>
      </w:r>
      <w:r w:rsidR="00D15B71">
        <w:rPr>
          <w:iCs/>
          <w:color w:val="000000"/>
          <w:sz w:val="22"/>
          <w:szCs w:val="22"/>
        </w:rPr>
        <w:t xml:space="preserve"> [Section 5.1.2.1, TS </w:t>
      </w:r>
      <w:proofErr w:type="gramStart"/>
      <w:r w:rsidR="00D15B71">
        <w:rPr>
          <w:iCs/>
          <w:color w:val="000000"/>
          <w:sz w:val="22"/>
          <w:szCs w:val="22"/>
        </w:rPr>
        <w:t>38.214]</w:t>
      </w:r>
      <w:r w:rsidR="00D15B71" w:rsidRPr="00D15B71">
        <w:rPr>
          <w:iCs/>
          <w:color w:val="000000"/>
          <w:sz w:val="22"/>
          <w:szCs w:val="22"/>
        </w:rPr>
        <w:t>.</w:t>
      </w:r>
      <w:proofErr w:type="gramEnd"/>
      <w:r w:rsidR="00D15B71">
        <w:rPr>
          <w:iCs/>
          <w:color w:val="000000"/>
          <w:sz w:val="22"/>
          <w:szCs w:val="22"/>
        </w:rPr>
        <w:t xml:space="preserve"> </w:t>
      </w:r>
      <w:r w:rsidR="00D15B71">
        <w:rPr>
          <w:color w:val="000000"/>
          <w:sz w:val="22"/>
          <w:szCs w:val="22"/>
        </w:rPr>
        <w:t xml:space="preserve">Hence, two cases can be identified in this regard. </w:t>
      </w:r>
      <w:r>
        <w:rPr>
          <w:color w:val="000000"/>
          <w:sz w:val="22"/>
          <w:szCs w:val="22"/>
        </w:rPr>
        <w:t xml:space="preserve"> </w:t>
      </w:r>
      <w:r w:rsidRPr="00D80936">
        <w:rPr>
          <w:color w:val="000000"/>
          <w:sz w:val="22"/>
          <w:szCs w:val="22"/>
        </w:rPr>
        <w:t xml:space="preserve"> </w:t>
      </w:r>
      <w:r w:rsidRPr="00D80936">
        <w:rPr>
          <w:color w:val="000000"/>
          <w:sz w:val="22"/>
          <w:szCs w:val="22"/>
        </w:rPr>
        <w:br/>
      </w:r>
    </w:p>
    <w:p w14:paraId="45E77C74" w14:textId="77777777" w:rsidR="007B0CC6" w:rsidRPr="00D66FBE" w:rsidRDefault="007B0CC6" w:rsidP="00D15B71">
      <w:pPr>
        <w:pStyle w:val="ListParagraph"/>
        <w:numPr>
          <w:ilvl w:val="1"/>
          <w:numId w:val="21"/>
        </w:numPr>
        <w:spacing w:after="200" w:line="276" w:lineRule="auto"/>
        <w:ind w:left="648"/>
        <w:contextualSpacing/>
        <w:rPr>
          <w:rFonts w:ascii="Times New Roman" w:hAnsi="Times New Roman"/>
          <w:color w:val="000000"/>
        </w:rPr>
      </w:pPr>
      <w:r w:rsidRPr="00D66FBE">
        <w:rPr>
          <w:rFonts w:ascii="Times New Roman" w:hAnsi="Times New Roman"/>
          <w:color w:val="000000"/>
        </w:rPr>
        <w:t xml:space="preserve">Case 1: The change of </w:t>
      </w:r>
      <w:r w:rsidRPr="00D66FBE">
        <w:rPr>
          <w:rFonts w:ascii="Times New Roman" w:hAnsi="Times New Roman"/>
          <w:i/>
          <w:iCs/>
          <w:color w:val="000000"/>
        </w:rPr>
        <w:t>K</w:t>
      </w:r>
      <w:r w:rsidRPr="00D66FBE">
        <w:rPr>
          <w:rFonts w:ascii="Times New Roman" w:hAnsi="Times New Roman"/>
          <w:color w:val="000000"/>
          <w:vertAlign w:val="subscript"/>
        </w:rPr>
        <w:t>0min</w:t>
      </w:r>
      <w:r w:rsidRPr="00D66FBE">
        <w:rPr>
          <w:rFonts w:ascii="Times New Roman" w:hAnsi="Times New Roman"/>
          <w:color w:val="000000"/>
        </w:rPr>
        <w:t xml:space="preserve"> and/or </w:t>
      </w:r>
      <w:r w:rsidRPr="00D66FBE">
        <w:rPr>
          <w:rFonts w:ascii="Times New Roman" w:hAnsi="Times New Roman"/>
          <w:i/>
          <w:iCs/>
          <w:color w:val="000000"/>
        </w:rPr>
        <w:t>K</w:t>
      </w:r>
      <w:r w:rsidRPr="00D66FBE">
        <w:rPr>
          <w:rFonts w:ascii="Times New Roman" w:hAnsi="Times New Roman"/>
          <w:color w:val="000000"/>
          <w:vertAlign w:val="subscript"/>
        </w:rPr>
        <w:t>2min</w:t>
      </w:r>
      <w:r w:rsidRPr="00D66FBE">
        <w:rPr>
          <w:rFonts w:ascii="Times New Roman" w:hAnsi="Times New Roman"/>
          <w:color w:val="000000"/>
        </w:rPr>
        <w:t xml:space="preserve"> indicated by DCI in slot </w:t>
      </w:r>
      <w:r w:rsidRPr="00D66FBE">
        <w:rPr>
          <w:rFonts w:ascii="Times New Roman" w:hAnsi="Times New Roman"/>
          <w:i/>
          <w:iCs/>
          <w:color w:val="000000"/>
        </w:rPr>
        <w:t>n</w:t>
      </w:r>
      <w:r w:rsidRPr="00D66FBE">
        <w:rPr>
          <w:rFonts w:ascii="Times New Roman" w:hAnsi="Times New Roman"/>
          <w:color w:val="000000"/>
        </w:rPr>
        <w:t xml:space="preserve"> would be applied or effective in slot </w:t>
      </w:r>
      <w:r w:rsidRPr="00D66FBE">
        <w:rPr>
          <w:rFonts w:ascii="Times New Roman" w:hAnsi="Times New Roman"/>
          <w:color w:val="000000"/>
        </w:rPr>
        <w:br/>
      </w:r>
    </w:p>
    <w:p w14:paraId="40502D71" w14:textId="1307F82A" w:rsidR="007B0CC6" w:rsidRPr="00D66FBE" w:rsidRDefault="00051203" w:rsidP="00D15B71">
      <w:pPr>
        <w:pStyle w:val="ListParagraph"/>
        <w:ind w:left="648"/>
        <w:rPr>
          <w:rFonts w:ascii="Times New Roman" w:hAnsi="Times New Roman"/>
          <w:iCs/>
          <w:color w:val="000000"/>
        </w:rPr>
      </w:pP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007B0CC6" w:rsidRPr="00D66FBE">
        <w:rPr>
          <w:rFonts w:ascii="Times New Roman" w:hAnsi="Times New Roman"/>
          <w:iCs/>
          <w:color w:val="000000"/>
        </w:rPr>
        <w:t xml:space="preserve"> in the new active DL BWP of the scheduling cell, if </w:t>
      </w:r>
    </w:p>
    <w:p w14:paraId="5EEC1573" w14:textId="298C7B18" w:rsidR="007B0CC6" w:rsidRPr="00D66FBE" w:rsidRDefault="00051203" w:rsidP="00D15B71">
      <w:pPr>
        <w:pStyle w:val="ListParagraph"/>
        <w:ind w:left="648"/>
        <w:rPr>
          <w:rFonts w:ascii="Times New Roman" w:hAnsi="Times New Roman"/>
          <w:color w:val="000000"/>
        </w:rPr>
      </w:pP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007B0CC6" w:rsidRPr="00D66FBE">
        <w:rPr>
          <w:rFonts w:ascii="Times New Roman" w:hAnsi="Times New Roman"/>
          <w:iCs/>
          <w:color w:val="000000"/>
        </w:rPr>
        <w:t xml:space="preserve"> &gt; </w:t>
      </w:r>
      <m:oMath>
        <m:d>
          <m:dPr>
            <m:begChr m:val="⌊"/>
            <m:endChr m:val="⌋"/>
            <m:ctrlPr>
              <w:rPr>
                <w:rFonts w:ascii="Cambria Math" w:hAnsi="Cambria Math"/>
                <w:i/>
                <w:iCs/>
                <w:color w:val="4472C4"/>
              </w:rPr>
            </m:ctrlPr>
          </m:dPr>
          <m:e>
            <m:sSub>
              <m:sSubPr>
                <m:ctrlPr>
                  <w:rPr>
                    <w:rFonts w:ascii="Cambria Math" w:hAnsi="Cambria Math"/>
                    <w:i/>
                    <w:iCs/>
                    <w:color w:val="4472C4"/>
                  </w:rPr>
                </m:ctrlPr>
              </m:sSubPr>
              <m:e>
                <m:r>
                  <w:rPr>
                    <w:rFonts w:ascii="Cambria Math" w:hAnsi="Cambria Math"/>
                    <w:color w:val="4472C4"/>
                  </w:rPr>
                  <m:t>n</m:t>
                </m:r>
              </m:e>
              <m:sub>
                <m:r>
                  <w:rPr>
                    <w:rFonts w:ascii="Cambria Math" w:hAnsi="Cambria Math"/>
                    <w:color w:val="4472C4"/>
                  </w:rPr>
                  <m:t>1</m:t>
                </m:r>
              </m:sub>
            </m:sSub>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r>
          <w:rPr>
            <w:rFonts w:ascii="Cambria Math" w:hAnsi="Cambria Math"/>
            <w:color w:val="4472C4"/>
          </w:rPr>
          <m:t>+</m:t>
        </m:r>
        <m:sSub>
          <m:sSubPr>
            <m:ctrlPr>
              <w:rPr>
                <w:rFonts w:ascii="Cambria Math" w:hAnsi="Cambria Math"/>
                <w:i/>
                <w:iCs/>
                <w:color w:val="4472C4"/>
              </w:rPr>
            </m:ctrlPr>
          </m:sSubPr>
          <m:e>
            <m:r>
              <w:rPr>
                <w:rFonts w:ascii="Cambria Math" w:hAnsi="Cambria Math"/>
                <w:color w:val="4472C4"/>
              </w:rPr>
              <m:t>K</m:t>
            </m:r>
          </m:e>
          <m:sub>
            <m:r>
              <w:rPr>
                <w:rFonts w:ascii="Cambria Math" w:hAnsi="Cambria Math"/>
                <w:color w:val="4472C4"/>
              </w:rPr>
              <m:t>0</m:t>
            </m:r>
          </m:sub>
        </m:sSub>
        <m:r>
          <w:rPr>
            <w:rFonts w:ascii="Cambria Math" w:hAnsi="Cambria Math"/>
            <w:color w:val="4472C4"/>
          </w:rPr>
          <m:t xml:space="preserve">  </m:t>
        </m:r>
      </m:oMath>
      <w:r w:rsidR="007B0CC6" w:rsidRPr="00D66FBE">
        <w:rPr>
          <w:rFonts w:ascii="Times New Roman" w:hAnsi="Times New Roman"/>
          <w:iCs/>
          <w:color w:val="000000"/>
        </w:rPr>
        <w:t>.</w:t>
      </w:r>
    </w:p>
    <w:p w14:paraId="21FFCEF8" w14:textId="33CC7726" w:rsidR="007B0CC6" w:rsidRPr="00D66FBE" w:rsidRDefault="007B0CC6" w:rsidP="00D15B71">
      <w:pPr>
        <w:pStyle w:val="ListParagraph"/>
        <w:numPr>
          <w:ilvl w:val="1"/>
          <w:numId w:val="21"/>
        </w:numPr>
        <w:spacing w:after="200" w:line="276" w:lineRule="auto"/>
        <w:ind w:left="648"/>
        <w:contextualSpacing/>
        <w:rPr>
          <w:rFonts w:ascii="Times New Roman" w:hAnsi="Times New Roman"/>
          <w:color w:val="000000"/>
        </w:rPr>
      </w:pPr>
      <w:r w:rsidRPr="00D66FBE">
        <w:rPr>
          <w:rFonts w:ascii="Times New Roman" w:hAnsi="Times New Roman"/>
          <w:color w:val="000000"/>
        </w:rPr>
        <w:t xml:space="preserve">Case 2: The change of </w:t>
      </w:r>
      <w:r w:rsidRPr="00D66FBE">
        <w:rPr>
          <w:rFonts w:ascii="Times New Roman" w:hAnsi="Times New Roman"/>
          <w:i/>
          <w:iCs/>
          <w:color w:val="000000"/>
        </w:rPr>
        <w:t>K</w:t>
      </w:r>
      <w:r w:rsidRPr="00D66FBE">
        <w:rPr>
          <w:rFonts w:ascii="Times New Roman" w:hAnsi="Times New Roman"/>
          <w:color w:val="000000"/>
          <w:vertAlign w:val="subscript"/>
        </w:rPr>
        <w:t>0min</w:t>
      </w:r>
      <w:r w:rsidRPr="00D66FBE">
        <w:rPr>
          <w:rFonts w:ascii="Times New Roman" w:hAnsi="Times New Roman"/>
          <w:color w:val="000000"/>
        </w:rPr>
        <w:t xml:space="preserve"> and/or </w:t>
      </w:r>
      <w:r w:rsidRPr="00D66FBE">
        <w:rPr>
          <w:rFonts w:ascii="Times New Roman" w:hAnsi="Times New Roman"/>
          <w:i/>
          <w:iCs/>
          <w:color w:val="000000"/>
        </w:rPr>
        <w:t>K</w:t>
      </w:r>
      <w:r w:rsidRPr="00D66FBE">
        <w:rPr>
          <w:rFonts w:ascii="Times New Roman" w:hAnsi="Times New Roman"/>
          <w:color w:val="000000"/>
          <w:vertAlign w:val="subscript"/>
        </w:rPr>
        <w:t>2min</w:t>
      </w:r>
      <w:r w:rsidRPr="00D66FBE">
        <w:rPr>
          <w:rFonts w:ascii="Times New Roman" w:hAnsi="Times New Roman"/>
          <w:color w:val="000000"/>
        </w:rPr>
        <w:t xml:space="preserve"> indicated by DCI in slot </w:t>
      </w:r>
      <w:r w:rsidRPr="00D66FBE">
        <w:rPr>
          <w:rFonts w:ascii="Times New Roman" w:hAnsi="Times New Roman"/>
          <w:i/>
          <w:iCs/>
          <w:color w:val="000000"/>
        </w:rPr>
        <w:t>n</w:t>
      </w:r>
      <w:r w:rsidRPr="00D66FBE">
        <w:rPr>
          <w:rFonts w:ascii="Times New Roman" w:hAnsi="Times New Roman"/>
          <w:color w:val="000000"/>
        </w:rPr>
        <w:t xml:space="preserve"> would be applied or effective in slot </w:t>
      </w:r>
      <m:oMath>
        <m:d>
          <m:dPr>
            <m:begChr m:val="⌊"/>
            <m:endChr m:val="⌋"/>
            <m:ctrlPr>
              <w:rPr>
                <w:rFonts w:ascii="Cambria Math" w:hAnsi="Cambria Math"/>
                <w:i/>
                <w:iCs/>
                <w:color w:val="4472C4"/>
              </w:rPr>
            </m:ctrlPr>
          </m:dPr>
          <m:e>
            <m:sSub>
              <m:sSubPr>
                <m:ctrlPr>
                  <w:rPr>
                    <w:rFonts w:ascii="Cambria Math" w:hAnsi="Cambria Math"/>
                    <w:i/>
                    <w:iCs/>
                    <w:color w:val="4472C4"/>
                  </w:rPr>
                </m:ctrlPr>
              </m:sSubPr>
              <m:e>
                <m:r>
                  <w:rPr>
                    <w:rFonts w:ascii="Cambria Math" w:hAnsi="Cambria Math"/>
                    <w:color w:val="4472C4"/>
                  </w:rPr>
                  <m:t>n</m:t>
                </m:r>
              </m:e>
              <m:sub>
                <m:r>
                  <w:rPr>
                    <w:rFonts w:ascii="Cambria Math" w:hAnsi="Cambria Math"/>
                    <w:color w:val="4472C4"/>
                  </w:rPr>
                  <m:t>1</m:t>
                </m:r>
              </m:sub>
            </m:sSub>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r>
          <w:rPr>
            <w:rFonts w:ascii="Cambria Math" w:hAnsi="Cambria Math"/>
            <w:color w:val="4472C4"/>
          </w:rPr>
          <m:t>+</m:t>
        </m:r>
        <m:sSub>
          <m:sSubPr>
            <m:ctrlPr>
              <w:rPr>
                <w:rFonts w:ascii="Cambria Math" w:hAnsi="Cambria Math"/>
                <w:i/>
                <w:iCs/>
                <w:color w:val="4472C4"/>
              </w:rPr>
            </m:ctrlPr>
          </m:sSubPr>
          <m:e>
            <m:r>
              <w:rPr>
                <w:rFonts w:ascii="Cambria Math" w:hAnsi="Cambria Math"/>
                <w:color w:val="4472C4"/>
              </w:rPr>
              <m:t>K</m:t>
            </m:r>
          </m:e>
          <m:sub>
            <m:r>
              <w:rPr>
                <w:rFonts w:ascii="Cambria Math" w:hAnsi="Cambria Math"/>
                <w:color w:val="4472C4"/>
              </w:rPr>
              <m:t>0</m:t>
            </m:r>
          </m:sub>
        </m:sSub>
        <m:r>
          <w:rPr>
            <w:rFonts w:ascii="Cambria Math" w:hAnsi="Cambria Math"/>
            <w:color w:val="4472C4"/>
          </w:rPr>
          <m:t xml:space="preserve"> </m:t>
        </m:r>
      </m:oMath>
      <w:r w:rsidRPr="00D66FBE">
        <w:rPr>
          <w:rFonts w:ascii="Times New Roman" w:hAnsi="Times New Roman"/>
          <w:iCs/>
          <w:color w:val="000000"/>
        </w:rPr>
        <w:t xml:space="preserve"> in the new active DL BWP of the scheduling cell, if </w: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Pr="00D66FBE">
        <w:rPr>
          <w:rFonts w:ascii="Times New Roman" w:hAnsi="Times New Roman"/>
          <w:iCs/>
          <w:color w:val="000000"/>
        </w:rPr>
        <w:t xml:space="preserve"> ≤</w:t>
      </w:r>
      <m:oMath>
        <m:d>
          <m:dPr>
            <m:begChr m:val="⌊"/>
            <m:endChr m:val="⌋"/>
            <m:ctrlPr>
              <w:rPr>
                <w:rFonts w:ascii="Cambria Math" w:hAnsi="Cambria Math"/>
                <w:i/>
                <w:iCs/>
                <w:color w:val="4472C4"/>
              </w:rPr>
            </m:ctrlPr>
          </m:dPr>
          <m:e>
            <m:sSub>
              <m:sSubPr>
                <m:ctrlPr>
                  <w:rPr>
                    <w:rFonts w:ascii="Cambria Math" w:hAnsi="Cambria Math"/>
                    <w:i/>
                    <w:iCs/>
                    <w:color w:val="4472C4"/>
                  </w:rPr>
                </m:ctrlPr>
              </m:sSubPr>
              <m:e>
                <m:r>
                  <w:rPr>
                    <w:rFonts w:ascii="Cambria Math" w:hAnsi="Cambria Math"/>
                    <w:color w:val="4472C4"/>
                  </w:rPr>
                  <m:t>n</m:t>
                </m:r>
              </m:e>
              <m:sub>
                <m:r>
                  <w:rPr>
                    <w:rFonts w:ascii="Cambria Math" w:hAnsi="Cambria Math"/>
                    <w:color w:val="4472C4"/>
                  </w:rPr>
                  <m:t>1</m:t>
                </m:r>
              </m:sub>
            </m:sSub>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r>
          <w:rPr>
            <w:rFonts w:ascii="Cambria Math" w:hAnsi="Cambria Math"/>
            <w:color w:val="4472C4"/>
          </w:rPr>
          <m:t>+</m:t>
        </m:r>
        <m:sSub>
          <m:sSubPr>
            <m:ctrlPr>
              <w:rPr>
                <w:rFonts w:ascii="Cambria Math" w:hAnsi="Cambria Math"/>
                <w:i/>
                <w:iCs/>
                <w:color w:val="4472C4"/>
              </w:rPr>
            </m:ctrlPr>
          </m:sSubPr>
          <m:e>
            <m:r>
              <w:rPr>
                <w:rFonts w:ascii="Cambria Math" w:hAnsi="Cambria Math"/>
                <w:color w:val="4472C4"/>
              </w:rPr>
              <m:t>K</m:t>
            </m:r>
          </m:e>
          <m:sub>
            <m:r>
              <w:rPr>
                <w:rFonts w:ascii="Cambria Math" w:hAnsi="Cambria Math"/>
                <w:color w:val="4472C4"/>
              </w:rPr>
              <m:t>0</m:t>
            </m:r>
          </m:sub>
        </m:sSub>
        <m:r>
          <w:rPr>
            <w:rFonts w:ascii="Cambria Math" w:hAnsi="Cambria Math"/>
            <w:color w:val="4472C4"/>
          </w:rPr>
          <m:t xml:space="preserve"> </m:t>
        </m:r>
      </m:oMath>
      <w:r w:rsidRPr="00D66FBE">
        <w:rPr>
          <w:rFonts w:ascii="Times New Roman" w:hAnsi="Times New Roman"/>
          <w:iCs/>
          <w:color w:val="000000"/>
        </w:rPr>
        <w:t>.</w:t>
      </w:r>
    </w:p>
    <w:p w14:paraId="6DB3D309" w14:textId="77777777" w:rsidR="007B0CC6" w:rsidRPr="00D66FBE" w:rsidRDefault="007B0CC6" w:rsidP="00D15B71">
      <w:pPr>
        <w:pStyle w:val="ListParagraph"/>
        <w:ind w:left="648"/>
        <w:rPr>
          <w:rFonts w:ascii="Times New Roman" w:hAnsi="Times New Roman"/>
          <w:color w:val="000000"/>
        </w:rPr>
      </w:pPr>
    </w:p>
    <w:p w14:paraId="62F30EBC" w14:textId="77777777" w:rsidR="007B0CC6" w:rsidRPr="00D66FBE" w:rsidRDefault="007B0CC6" w:rsidP="007B0CC6">
      <w:pPr>
        <w:pStyle w:val="ListParagraph"/>
        <w:ind w:left="1440"/>
        <w:rPr>
          <w:rFonts w:ascii="Times New Roman" w:hAnsi="Times New Roman"/>
          <w:color w:val="000000"/>
        </w:rPr>
      </w:pPr>
    </w:p>
    <w:p w14:paraId="2189225B" w14:textId="52B78568" w:rsidR="007B0CC6" w:rsidRPr="00D66FBE" w:rsidRDefault="006235DB" w:rsidP="007B0CC6">
      <w:pPr>
        <w:rPr>
          <w:iCs/>
          <w:color w:val="000000"/>
          <w:sz w:val="22"/>
          <w:szCs w:val="22"/>
        </w:rPr>
      </w:pPr>
      <w:r w:rsidRPr="00D66FBE">
        <w:rPr>
          <w:color w:val="000000"/>
          <w:sz w:val="22"/>
          <w:szCs w:val="22"/>
        </w:rPr>
        <w:t xml:space="preserve">Figures 1 and 2 show examples of Case 1 and 2 respectively. </w:t>
      </w:r>
      <w:r w:rsidR="007B0CC6" w:rsidRPr="00D66FBE">
        <w:rPr>
          <w:color w:val="000000"/>
          <w:sz w:val="22"/>
          <w:szCs w:val="22"/>
        </w:rPr>
        <w:t xml:space="preserve">This implies if </w: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007B0CC6" w:rsidRPr="00D66FBE">
        <w:rPr>
          <w:iCs/>
          <w:color w:val="000000"/>
          <w:sz w:val="22"/>
          <w:szCs w:val="22"/>
        </w:rPr>
        <w:t xml:space="preserve"> indicates a slot (slot </w:t>
      </w:r>
      <w:r w:rsidR="007B0CC6" w:rsidRPr="00D66FBE">
        <w:rPr>
          <w:i/>
          <w:color w:val="000000"/>
          <w:sz w:val="22"/>
          <w:szCs w:val="22"/>
        </w:rPr>
        <w:t>k</w:t>
      </w:r>
      <w:r w:rsidR="007B0CC6" w:rsidRPr="00D66FBE">
        <w:rPr>
          <w:i/>
          <w:color w:val="000000"/>
          <w:sz w:val="22"/>
          <w:szCs w:val="22"/>
          <w:vertAlign w:val="subscript"/>
        </w:rPr>
        <w:t>1</w:t>
      </w:r>
      <w:r w:rsidR="007B0CC6" w:rsidRPr="00D66FBE">
        <w:rPr>
          <w:iCs/>
          <w:color w:val="000000"/>
          <w:sz w:val="22"/>
          <w:szCs w:val="22"/>
        </w:rPr>
        <w:t xml:space="preserve"> in Figure1 and 2) in new active DL BWP of the scheduling cell that is before the slot where PDSCH will be delivered (slot </w:t>
      </w:r>
      <w:r w:rsidR="007B0CC6" w:rsidRPr="00D66FBE">
        <w:rPr>
          <w:i/>
          <w:color w:val="000000"/>
          <w:sz w:val="22"/>
          <w:szCs w:val="22"/>
        </w:rPr>
        <w:t>k</w:t>
      </w:r>
      <w:r w:rsidR="007B0CC6" w:rsidRPr="00D66FBE">
        <w:rPr>
          <w:iCs/>
          <w:color w:val="000000"/>
          <w:sz w:val="22"/>
          <w:szCs w:val="22"/>
          <w:vertAlign w:val="subscript"/>
        </w:rPr>
        <w:t>2</w:t>
      </w:r>
      <w:r w:rsidR="007B0CC6" w:rsidRPr="00D66FBE">
        <w:rPr>
          <w:iCs/>
          <w:color w:val="000000"/>
          <w:sz w:val="22"/>
          <w:szCs w:val="22"/>
        </w:rPr>
        <w:t xml:space="preserve"> in Figure 1 and 2) after active BWP change, change of indication will be applied or be effective from the slot where PDSCH is delivered in new active DL BWP, otherwise change will be applied or be effective from the  </w: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007B0CC6" w:rsidRPr="00D66FBE">
        <w:rPr>
          <w:iCs/>
          <w:color w:val="000000"/>
          <w:sz w:val="22"/>
          <w:szCs w:val="22"/>
        </w:rPr>
        <w:t xml:space="preserve"> slot in new active DL BWP of the scheduling cell for indicating time domain resource allocation in the scheduled cell.</w:t>
      </w:r>
    </w:p>
    <w:p w14:paraId="42FC9B7D" w14:textId="77777777" w:rsidR="007B0CC6" w:rsidRPr="00D66FBE" w:rsidRDefault="007B0CC6" w:rsidP="007B0CC6">
      <w:pPr>
        <w:pStyle w:val="ListParagraph"/>
        <w:overflowPunct w:val="0"/>
        <w:autoSpaceDE w:val="0"/>
        <w:autoSpaceDN w:val="0"/>
        <w:adjustRightInd w:val="0"/>
        <w:spacing w:after="180"/>
        <w:ind w:left="1364"/>
        <w:textAlignment w:val="baseline"/>
        <w:rPr>
          <w:rFonts w:ascii="Times New Roman" w:hAnsi="Times New Roman"/>
          <w:color w:val="000000"/>
        </w:rPr>
      </w:pPr>
    </w:p>
    <w:p w14:paraId="6FE5D230" w14:textId="64BBB5DB" w:rsidR="007B0CC6" w:rsidRPr="00D66FBE" w:rsidRDefault="00051203" w:rsidP="007B0CC6">
      <w:pPr>
        <w:pStyle w:val="B1"/>
        <w:rPr>
          <w:color w:val="000000"/>
          <w:sz w:val="22"/>
          <w:szCs w:val="22"/>
        </w:rPr>
      </w:pPr>
      <w:r>
        <w:rPr>
          <w:noProof/>
          <w:color w:val="000000"/>
          <w:sz w:val="22"/>
          <w:szCs w:val="22"/>
        </w:rPr>
        <w:drawing>
          <wp:inline distT="0" distB="0" distL="0" distR="0" wp14:anchorId="3CE14BFA" wp14:editId="2089E24F">
            <wp:extent cx="5692140" cy="2499360"/>
            <wp:effectExtent l="0" t="0" r="0"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92140" cy="2499360"/>
                    </a:xfrm>
                    <a:prstGeom prst="rect">
                      <a:avLst/>
                    </a:prstGeom>
                    <a:noFill/>
                    <a:ln>
                      <a:noFill/>
                    </a:ln>
                  </pic:spPr>
                </pic:pic>
              </a:graphicData>
            </a:graphic>
          </wp:inline>
        </w:drawing>
      </w:r>
    </w:p>
    <w:p w14:paraId="5EBD7C16" w14:textId="77777777" w:rsidR="007B0CC6" w:rsidRPr="00D66FBE" w:rsidRDefault="007B0CC6" w:rsidP="007B0CC6">
      <w:pPr>
        <w:pStyle w:val="B1"/>
        <w:rPr>
          <w:color w:val="000000"/>
          <w:sz w:val="22"/>
          <w:szCs w:val="22"/>
        </w:rPr>
      </w:pPr>
      <w:r w:rsidRPr="00D66FBE">
        <w:rPr>
          <w:color w:val="000000"/>
          <w:sz w:val="22"/>
          <w:szCs w:val="22"/>
        </w:rPr>
        <w:t xml:space="preserve">Figure 1: change indication is effective from slot </w:t>
      </w:r>
      <w:r w:rsidRPr="00D66FBE">
        <w:rPr>
          <w:i/>
          <w:iCs/>
          <w:color w:val="000000"/>
          <w:sz w:val="22"/>
          <w:szCs w:val="22"/>
        </w:rPr>
        <w:t>k</w:t>
      </w:r>
      <w:r w:rsidRPr="00D66FBE">
        <w:rPr>
          <w:i/>
          <w:iCs/>
          <w:color w:val="000000"/>
          <w:sz w:val="22"/>
          <w:szCs w:val="22"/>
          <w:vertAlign w:val="subscript"/>
        </w:rPr>
        <w:t>1</w:t>
      </w:r>
      <w:r w:rsidRPr="00D66FBE">
        <w:rPr>
          <w:color w:val="000000"/>
          <w:sz w:val="22"/>
          <w:szCs w:val="22"/>
        </w:rPr>
        <w:t xml:space="preserve"> in new active DL BWP</w:t>
      </w:r>
    </w:p>
    <w:p w14:paraId="264E538D" w14:textId="77777777" w:rsidR="007B0CC6" w:rsidRPr="00D66FBE" w:rsidRDefault="007B0CC6" w:rsidP="007B0CC6">
      <w:pPr>
        <w:pStyle w:val="B1"/>
        <w:rPr>
          <w:color w:val="000000"/>
          <w:sz w:val="22"/>
          <w:szCs w:val="22"/>
        </w:rPr>
      </w:pPr>
    </w:p>
    <w:p w14:paraId="25E80FDB" w14:textId="5FE8382B" w:rsidR="007B0CC6" w:rsidRPr="00D66FBE" w:rsidRDefault="00051203" w:rsidP="007B0CC6">
      <w:pPr>
        <w:pStyle w:val="B1"/>
        <w:rPr>
          <w:color w:val="000000"/>
          <w:sz w:val="22"/>
          <w:szCs w:val="22"/>
        </w:rPr>
      </w:pPr>
      <w:r>
        <w:rPr>
          <w:noProof/>
          <w:color w:val="000000"/>
          <w:sz w:val="22"/>
          <w:szCs w:val="22"/>
        </w:rPr>
        <w:drawing>
          <wp:inline distT="0" distB="0" distL="0" distR="0" wp14:anchorId="2E9BA0CF" wp14:editId="5A789B3C">
            <wp:extent cx="6583680" cy="2506980"/>
            <wp:effectExtent l="0" t="0" r="0" b="0"/>
            <wp:docPr id="2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83680" cy="2506980"/>
                    </a:xfrm>
                    <a:prstGeom prst="rect">
                      <a:avLst/>
                    </a:prstGeom>
                    <a:noFill/>
                    <a:ln>
                      <a:noFill/>
                    </a:ln>
                  </pic:spPr>
                </pic:pic>
              </a:graphicData>
            </a:graphic>
          </wp:inline>
        </w:drawing>
      </w:r>
    </w:p>
    <w:p w14:paraId="52B510E9" w14:textId="77777777" w:rsidR="007B0CC6" w:rsidRPr="00D66FBE" w:rsidRDefault="007B0CC6" w:rsidP="007B0CC6">
      <w:pPr>
        <w:pStyle w:val="B1"/>
        <w:rPr>
          <w:color w:val="000000"/>
          <w:sz w:val="22"/>
          <w:szCs w:val="22"/>
        </w:rPr>
      </w:pPr>
    </w:p>
    <w:p w14:paraId="07569802" w14:textId="77777777" w:rsidR="007B0CC6" w:rsidRPr="00D66FBE" w:rsidRDefault="007B0CC6" w:rsidP="007B0CC6">
      <w:pPr>
        <w:pStyle w:val="B1"/>
        <w:rPr>
          <w:color w:val="000000"/>
          <w:sz w:val="22"/>
          <w:szCs w:val="22"/>
        </w:rPr>
      </w:pPr>
      <w:r w:rsidRPr="00D66FBE">
        <w:rPr>
          <w:color w:val="000000"/>
          <w:sz w:val="22"/>
          <w:szCs w:val="22"/>
        </w:rPr>
        <w:t xml:space="preserve">Figure 2: change indication is effective from slot </w:t>
      </w:r>
      <w:r w:rsidRPr="00D66FBE">
        <w:rPr>
          <w:i/>
          <w:iCs/>
          <w:color w:val="000000"/>
          <w:sz w:val="22"/>
          <w:szCs w:val="22"/>
        </w:rPr>
        <w:t>k</w:t>
      </w:r>
      <w:r w:rsidRPr="00D66FBE">
        <w:rPr>
          <w:color w:val="000000"/>
          <w:sz w:val="22"/>
          <w:szCs w:val="22"/>
          <w:vertAlign w:val="subscript"/>
        </w:rPr>
        <w:t>2</w:t>
      </w:r>
      <w:r w:rsidRPr="00D66FBE">
        <w:rPr>
          <w:color w:val="000000"/>
          <w:sz w:val="22"/>
          <w:szCs w:val="22"/>
        </w:rPr>
        <w:t xml:space="preserve"> in new active DL BWP</w:t>
      </w:r>
    </w:p>
    <w:p w14:paraId="201244A5" w14:textId="77777777" w:rsidR="007B0CC6" w:rsidRPr="00D66FBE" w:rsidRDefault="007B0CC6" w:rsidP="007B0CC6">
      <w:pPr>
        <w:pStyle w:val="B1"/>
        <w:rPr>
          <w:color w:val="000000"/>
        </w:rPr>
      </w:pPr>
    </w:p>
    <w:p w14:paraId="2298B28A" w14:textId="5ED243F3" w:rsidR="006235DB" w:rsidRPr="00D66FBE" w:rsidRDefault="006235DB" w:rsidP="006235DB">
      <w:pPr>
        <w:rPr>
          <w:b/>
          <w:color w:val="000000"/>
          <w:sz w:val="22"/>
          <w:szCs w:val="22"/>
        </w:rPr>
      </w:pPr>
      <w:r w:rsidRPr="00D66FBE">
        <w:rPr>
          <w:color w:val="000000"/>
          <w:sz w:val="22"/>
          <w:szCs w:val="22"/>
        </w:rPr>
        <w:t>To this end, we have the following proposal:</w:t>
      </w:r>
    </w:p>
    <w:p w14:paraId="0795B117" w14:textId="2733BF04" w:rsidR="00990690" w:rsidRPr="00990690" w:rsidRDefault="006235DB" w:rsidP="00990690">
      <w:pPr>
        <w:rPr>
          <w:b/>
          <w:bCs/>
          <w:color w:val="000000"/>
          <w:sz w:val="22"/>
          <w:szCs w:val="22"/>
        </w:rPr>
      </w:pPr>
      <w:r w:rsidRPr="00D66FBE">
        <w:rPr>
          <w:b/>
          <w:bCs/>
          <w:color w:val="000000"/>
          <w:sz w:val="22"/>
          <w:szCs w:val="22"/>
        </w:rPr>
        <w:t xml:space="preserve">Proposal 1: If a cross-carrier scheduling DCI in slot </w:t>
      </w:r>
      <w:r w:rsidRPr="00D66FBE">
        <w:rPr>
          <w:b/>
          <w:bCs/>
          <w:i/>
          <w:iCs/>
          <w:color w:val="000000"/>
          <w:sz w:val="22"/>
          <w:szCs w:val="22"/>
        </w:rPr>
        <w:t>n</w:t>
      </w:r>
      <w:r w:rsidRPr="00D66FBE">
        <w:rPr>
          <w:b/>
          <w:bCs/>
          <w:color w:val="000000"/>
          <w:sz w:val="22"/>
          <w:szCs w:val="22"/>
        </w:rPr>
        <w:t xml:space="preserve"> indicates change of </w:t>
      </w:r>
      <w:r w:rsidRPr="00D66FBE">
        <w:rPr>
          <w:b/>
          <w:bCs/>
          <w:i/>
          <w:iCs/>
          <w:color w:val="000000"/>
          <w:sz w:val="22"/>
          <w:szCs w:val="22"/>
        </w:rPr>
        <w:t>K</w:t>
      </w:r>
      <w:r w:rsidRPr="00D66FBE">
        <w:rPr>
          <w:b/>
          <w:bCs/>
          <w:i/>
          <w:iCs/>
          <w:color w:val="000000"/>
          <w:sz w:val="22"/>
          <w:szCs w:val="22"/>
          <w:vertAlign w:val="subscript"/>
        </w:rPr>
        <w:t>0min</w:t>
      </w:r>
      <w:r w:rsidRPr="00D66FBE">
        <w:rPr>
          <w:b/>
          <w:bCs/>
          <w:i/>
          <w:iCs/>
          <w:color w:val="000000"/>
          <w:sz w:val="22"/>
          <w:szCs w:val="22"/>
        </w:rPr>
        <w:t xml:space="preserve"> </w:t>
      </w:r>
      <w:r w:rsidRPr="00D66FBE">
        <w:rPr>
          <w:b/>
          <w:bCs/>
          <w:color w:val="000000"/>
          <w:sz w:val="22"/>
          <w:szCs w:val="22"/>
        </w:rPr>
        <w:t xml:space="preserve">and/or </w:t>
      </w:r>
      <w:r w:rsidRPr="00D66FBE">
        <w:rPr>
          <w:b/>
          <w:bCs/>
          <w:i/>
          <w:iCs/>
          <w:color w:val="000000"/>
          <w:sz w:val="22"/>
          <w:szCs w:val="22"/>
        </w:rPr>
        <w:t>K</w:t>
      </w:r>
      <w:r w:rsidRPr="00D66FBE">
        <w:rPr>
          <w:b/>
          <w:bCs/>
          <w:i/>
          <w:iCs/>
          <w:color w:val="000000"/>
          <w:sz w:val="22"/>
          <w:szCs w:val="22"/>
          <w:vertAlign w:val="subscript"/>
        </w:rPr>
        <w:t>2min</w:t>
      </w:r>
      <w:r w:rsidR="00C826E2" w:rsidRPr="00D66FBE">
        <w:rPr>
          <w:b/>
          <w:bCs/>
          <w:color w:val="000000"/>
          <w:sz w:val="22"/>
          <w:szCs w:val="22"/>
        </w:rPr>
        <w:t xml:space="preserve"> in scheduled cell and another DCI received in slot </w:t>
      </w:r>
      <w:r w:rsidR="00C826E2" w:rsidRPr="00D66FBE">
        <w:rPr>
          <w:b/>
          <w:bCs/>
          <w:i/>
          <w:iCs/>
          <w:color w:val="000000"/>
          <w:sz w:val="22"/>
          <w:szCs w:val="22"/>
        </w:rPr>
        <w:t>n</w:t>
      </w:r>
      <w:r w:rsidR="00C826E2" w:rsidRPr="00D66FBE">
        <w:rPr>
          <w:b/>
          <w:bCs/>
          <w:i/>
          <w:iCs/>
          <w:color w:val="000000"/>
          <w:sz w:val="22"/>
          <w:szCs w:val="22"/>
          <w:vertAlign w:val="subscript"/>
        </w:rPr>
        <w:t>1</w:t>
      </w:r>
      <w:r w:rsidR="00C826E2" w:rsidRPr="00D66FBE">
        <w:rPr>
          <w:b/>
          <w:bCs/>
          <w:color w:val="000000"/>
          <w:sz w:val="22"/>
          <w:szCs w:val="22"/>
        </w:rPr>
        <w:t xml:space="preserve">  , where </w:t>
      </w:r>
      <w:r w:rsidR="00C826E2" w:rsidRPr="00D66FBE">
        <w:rPr>
          <w:b/>
          <w:bCs/>
          <w:i/>
          <w:iCs/>
          <w:color w:val="000000"/>
          <w:sz w:val="22"/>
          <w:szCs w:val="22"/>
        </w:rPr>
        <w:t>n</w:t>
      </w:r>
      <w:r w:rsidR="00C826E2" w:rsidRPr="00D66FBE">
        <w:rPr>
          <w:b/>
          <w:bCs/>
          <w:i/>
          <w:iCs/>
          <w:color w:val="000000"/>
          <w:sz w:val="22"/>
          <w:szCs w:val="22"/>
          <w:vertAlign w:val="subscript"/>
        </w:rPr>
        <w:t>1</w:t>
      </w:r>
      <w:r w:rsidR="00C826E2" w:rsidRPr="00D66FBE">
        <w:rPr>
          <w:b/>
          <w:bCs/>
          <w:color w:val="000000"/>
          <w:sz w:val="22"/>
          <w:szCs w:val="22"/>
        </w:rPr>
        <w:t xml:space="preserve"> &gt; </w:t>
      </w:r>
      <w:r w:rsidR="00C826E2" w:rsidRPr="00D66FBE">
        <w:rPr>
          <w:b/>
          <w:bCs/>
          <w:i/>
          <w:iCs/>
          <w:color w:val="000000"/>
          <w:sz w:val="22"/>
          <w:szCs w:val="22"/>
        </w:rPr>
        <w:t>n</w:t>
      </w:r>
      <w:r w:rsidR="00C826E2" w:rsidRPr="00D66FBE">
        <w:rPr>
          <w:b/>
          <w:bCs/>
          <w:color w:val="000000"/>
          <w:sz w:val="22"/>
          <w:szCs w:val="22"/>
        </w:rPr>
        <w:t xml:space="preserve">, triggers active DL BWP change in the scheduling cell,  then the change of </w:t>
      </w:r>
      <w:r w:rsidR="00990690" w:rsidRPr="00990690">
        <w:rPr>
          <w:b/>
          <w:bCs/>
          <w:i/>
          <w:iCs/>
          <w:color w:val="000000"/>
          <w:sz w:val="22"/>
          <w:szCs w:val="22"/>
        </w:rPr>
        <w:t>K</w:t>
      </w:r>
      <w:r w:rsidR="00990690" w:rsidRPr="00990690">
        <w:rPr>
          <w:b/>
          <w:bCs/>
          <w:color w:val="000000"/>
          <w:sz w:val="22"/>
          <w:szCs w:val="22"/>
          <w:vertAlign w:val="subscript"/>
        </w:rPr>
        <w:t>0min</w:t>
      </w:r>
      <w:r w:rsidR="00990690" w:rsidRPr="00990690">
        <w:rPr>
          <w:b/>
          <w:bCs/>
          <w:color w:val="000000"/>
          <w:sz w:val="22"/>
          <w:szCs w:val="22"/>
        </w:rPr>
        <w:t xml:space="preserve"> and/or </w:t>
      </w:r>
      <w:r w:rsidR="00990690" w:rsidRPr="00990690">
        <w:rPr>
          <w:b/>
          <w:bCs/>
          <w:i/>
          <w:iCs/>
          <w:color w:val="000000"/>
          <w:sz w:val="22"/>
          <w:szCs w:val="22"/>
        </w:rPr>
        <w:t>K</w:t>
      </w:r>
      <w:r w:rsidR="00990690" w:rsidRPr="00990690">
        <w:rPr>
          <w:b/>
          <w:bCs/>
          <w:color w:val="000000"/>
          <w:sz w:val="22"/>
          <w:szCs w:val="22"/>
          <w:vertAlign w:val="subscript"/>
        </w:rPr>
        <w:t>2min</w:t>
      </w:r>
      <w:r w:rsidR="00990690" w:rsidRPr="00990690">
        <w:rPr>
          <w:b/>
          <w:bCs/>
          <w:color w:val="000000"/>
          <w:sz w:val="22"/>
          <w:szCs w:val="22"/>
        </w:rPr>
        <w:t xml:space="preserve"> </w:t>
      </w:r>
      <w:r w:rsidR="00C826E2" w:rsidRPr="00D66FBE">
        <w:rPr>
          <w:b/>
          <w:bCs/>
          <w:color w:val="000000"/>
          <w:sz w:val="22"/>
          <w:szCs w:val="22"/>
        </w:rPr>
        <w:t xml:space="preserve">in scheduled cell </w:t>
      </w:r>
      <w:r w:rsidR="00990690" w:rsidRPr="00D66FBE">
        <w:rPr>
          <w:b/>
          <w:bCs/>
          <w:color w:val="000000"/>
          <w:sz w:val="22"/>
          <w:szCs w:val="22"/>
        </w:rPr>
        <w:t>would be applied in</w:t>
      </w:r>
      <w:r w:rsidR="00C826E2" w:rsidRPr="00D66FBE">
        <w:rPr>
          <w:b/>
          <w:bCs/>
          <w:color w:val="000000"/>
          <w:sz w:val="22"/>
          <w:szCs w:val="22"/>
        </w:rPr>
        <w:t xml:space="preserve"> </w: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00990690" w:rsidRPr="00D66FBE">
        <w:rPr>
          <w:b/>
          <w:bCs/>
          <w:color w:val="000000"/>
          <w:sz w:val="22"/>
          <w:szCs w:val="22"/>
        </w:rPr>
        <w:t xml:space="preserve"> slot if </w: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00990690" w:rsidRPr="00990690">
        <w:rPr>
          <w:b/>
          <w:bCs/>
          <w:iCs/>
          <w:color w:val="000000"/>
          <w:sz w:val="22"/>
          <w:szCs w:val="22"/>
        </w:rPr>
        <w:t xml:space="preserve"> &gt; </w:t>
      </w:r>
      <m:oMath>
        <m:d>
          <m:dPr>
            <m:begChr m:val="⌊"/>
            <m:endChr m:val="⌋"/>
            <m:ctrlPr>
              <w:rPr>
                <w:rFonts w:ascii="Cambria Math" w:hAnsi="Cambria Math"/>
                <w:i/>
                <w:iCs/>
                <w:color w:val="4472C4"/>
              </w:rPr>
            </m:ctrlPr>
          </m:dPr>
          <m:e>
            <m:sSub>
              <m:sSubPr>
                <m:ctrlPr>
                  <w:rPr>
                    <w:rFonts w:ascii="Cambria Math" w:hAnsi="Cambria Math"/>
                    <w:i/>
                    <w:iCs/>
                    <w:color w:val="4472C4"/>
                  </w:rPr>
                </m:ctrlPr>
              </m:sSubPr>
              <m:e>
                <m:r>
                  <w:rPr>
                    <w:rFonts w:ascii="Cambria Math" w:hAnsi="Cambria Math"/>
                    <w:color w:val="4472C4"/>
                  </w:rPr>
                  <m:t>n</m:t>
                </m:r>
              </m:e>
              <m:sub>
                <m:r>
                  <w:rPr>
                    <w:rFonts w:ascii="Cambria Math" w:hAnsi="Cambria Math"/>
                    <w:color w:val="4472C4"/>
                  </w:rPr>
                  <m:t>1</m:t>
                </m:r>
              </m:sub>
            </m:sSub>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r>
          <w:rPr>
            <w:rFonts w:ascii="Cambria Math" w:hAnsi="Cambria Math"/>
            <w:color w:val="4472C4"/>
          </w:rPr>
          <m:t>+</m:t>
        </m:r>
        <m:sSub>
          <m:sSubPr>
            <m:ctrlPr>
              <w:rPr>
                <w:rFonts w:ascii="Cambria Math" w:hAnsi="Cambria Math"/>
                <w:i/>
                <w:iCs/>
                <w:color w:val="4472C4"/>
              </w:rPr>
            </m:ctrlPr>
          </m:sSubPr>
          <m:e>
            <m:r>
              <w:rPr>
                <w:rFonts w:ascii="Cambria Math" w:hAnsi="Cambria Math"/>
                <w:color w:val="4472C4"/>
              </w:rPr>
              <m:t>K</m:t>
            </m:r>
          </m:e>
          <m:sub>
            <m:r>
              <w:rPr>
                <w:rFonts w:ascii="Cambria Math" w:hAnsi="Cambria Math"/>
                <w:color w:val="4472C4"/>
              </w:rPr>
              <m:t>0</m:t>
            </m:r>
          </m:sub>
        </m:sSub>
        <m:r>
          <w:rPr>
            <w:rFonts w:ascii="Cambria Math" w:hAnsi="Cambria Math"/>
            <w:color w:val="4472C4"/>
          </w:rPr>
          <m:t xml:space="preserve">  </m:t>
        </m:r>
      </m:oMath>
      <w:r w:rsidR="00990690" w:rsidRPr="00990690">
        <w:rPr>
          <w:b/>
          <w:bCs/>
          <w:iCs/>
          <w:color w:val="000000"/>
          <w:sz w:val="22"/>
          <w:szCs w:val="22"/>
        </w:rPr>
        <w:t xml:space="preserve">, otherwise in </w:t>
      </w:r>
      <m:oMath>
        <m:d>
          <m:dPr>
            <m:begChr m:val="⌊"/>
            <m:endChr m:val="⌋"/>
            <m:ctrlPr>
              <w:rPr>
                <w:rFonts w:ascii="Cambria Math" w:hAnsi="Cambria Math"/>
                <w:i/>
                <w:iCs/>
                <w:color w:val="4472C4"/>
              </w:rPr>
            </m:ctrlPr>
          </m:dPr>
          <m:e>
            <m:sSub>
              <m:sSubPr>
                <m:ctrlPr>
                  <w:rPr>
                    <w:rFonts w:ascii="Cambria Math" w:hAnsi="Cambria Math"/>
                    <w:i/>
                    <w:iCs/>
                    <w:color w:val="4472C4"/>
                  </w:rPr>
                </m:ctrlPr>
              </m:sSubPr>
              <m:e>
                <m:r>
                  <w:rPr>
                    <w:rFonts w:ascii="Cambria Math" w:hAnsi="Cambria Math"/>
                    <w:color w:val="4472C4"/>
                  </w:rPr>
                  <m:t>n</m:t>
                </m:r>
              </m:e>
              <m:sub>
                <m:r>
                  <w:rPr>
                    <w:rFonts w:ascii="Cambria Math" w:hAnsi="Cambria Math"/>
                    <w:color w:val="4472C4"/>
                  </w:rPr>
                  <m:t>1</m:t>
                </m:r>
              </m:sub>
            </m:sSub>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r>
          <w:rPr>
            <w:rFonts w:ascii="Cambria Math" w:hAnsi="Cambria Math"/>
            <w:color w:val="4472C4"/>
          </w:rPr>
          <m:t>+</m:t>
        </m:r>
        <m:sSub>
          <m:sSubPr>
            <m:ctrlPr>
              <w:rPr>
                <w:rFonts w:ascii="Cambria Math" w:hAnsi="Cambria Math"/>
                <w:i/>
                <w:iCs/>
                <w:color w:val="4472C4"/>
              </w:rPr>
            </m:ctrlPr>
          </m:sSubPr>
          <m:e>
            <m:r>
              <w:rPr>
                <w:rFonts w:ascii="Cambria Math" w:hAnsi="Cambria Math"/>
                <w:color w:val="4472C4"/>
              </w:rPr>
              <m:t>K</m:t>
            </m:r>
          </m:e>
          <m:sub>
            <m:r>
              <w:rPr>
                <w:rFonts w:ascii="Cambria Math" w:hAnsi="Cambria Math"/>
                <w:color w:val="4472C4"/>
              </w:rPr>
              <m:t>0</m:t>
            </m:r>
          </m:sub>
        </m:sSub>
        <m:r>
          <w:rPr>
            <w:rFonts w:ascii="Cambria Math" w:hAnsi="Cambria Math"/>
            <w:color w:val="4472C4"/>
          </w:rPr>
          <m:t xml:space="preserve">  </m:t>
        </m:r>
      </m:oMath>
      <w:r w:rsidR="00990690" w:rsidRPr="00990690">
        <w:rPr>
          <w:b/>
          <w:bCs/>
          <w:iCs/>
          <w:color w:val="000000"/>
          <w:sz w:val="22"/>
          <w:szCs w:val="22"/>
        </w:rPr>
        <w:t xml:space="preserve">slot </w:t>
      </w:r>
      <w:r w:rsidR="00990690" w:rsidRPr="00990690">
        <w:rPr>
          <w:b/>
          <w:bCs/>
          <w:color w:val="000000"/>
          <w:sz w:val="22"/>
          <w:szCs w:val="22"/>
        </w:rPr>
        <w:t>in the new active DL BWP of the scheduling cell.</w:t>
      </w:r>
      <w:r w:rsidR="00990690">
        <w:rPr>
          <w:b/>
          <w:bCs/>
          <w:color w:val="000000"/>
          <w:sz w:val="22"/>
          <w:szCs w:val="22"/>
        </w:rPr>
        <w:t xml:space="preserve"> Here, </w:t>
      </w:r>
      <m:oMath>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oMath>
      <w:r w:rsidR="00990690" w:rsidRPr="00990690">
        <w:rPr>
          <w:color w:val="000000"/>
          <w:sz w:val="22"/>
          <w:szCs w:val="22"/>
        </w:rPr>
        <w:t xml:space="preserve"> </w:t>
      </w:r>
      <w:r w:rsidR="00990690" w:rsidRPr="00990690">
        <w:rPr>
          <w:b/>
          <w:bCs/>
          <w:color w:val="000000"/>
          <w:sz w:val="22"/>
          <w:szCs w:val="22"/>
        </w:rPr>
        <w:t xml:space="preserve">is the numerology of the active DL BWP of the scheduling cell when receiving the DCI in slot n, and </w:t>
      </w:r>
      <m:oMath>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oMath>
      <w:r w:rsidR="00990690" w:rsidRPr="00990690">
        <w:rPr>
          <w:b/>
          <w:bCs/>
          <w:color w:val="000000"/>
          <w:sz w:val="22"/>
          <w:szCs w:val="22"/>
        </w:rPr>
        <w:t xml:space="preserve"> is the numerology of the new active DL BWP.</w:t>
      </w:r>
    </w:p>
    <w:p w14:paraId="0BFAA77D" w14:textId="493C0887" w:rsidR="00990690" w:rsidRPr="00D66FBE" w:rsidRDefault="00990690" w:rsidP="00990690">
      <w:pPr>
        <w:numPr>
          <w:ilvl w:val="0"/>
          <w:numId w:val="22"/>
        </w:numPr>
        <w:rPr>
          <w:b/>
          <w:bCs/>
          <w:color w:val="000000"/>
          <w:sz w:val="22"/>
          <w:szCs w:val="22"/>
        </w:rPr>
      </w:pPr>
      <w:r w:rsidRPr="00D66FBE">
        <w:rPr>
          <w:b/>
          <w:bCs/>
          <w:color w:val="000000"/>
          <w:sz w:val="22"/>
          <w:szCs w:val="22"/>
        </w:rPr>
        <w:t xml:space="preserve">Note: This is applicable when </w:t>
      </w:r>
      <w:r w:rsidRPr="00990690">
        <w:rPr>
          <w:b/>
          <w:bCs/>
          <w:iCs/>
          <w:color w:val="000000"/>
          <w:sz w:val="22"/>
          <w:szCs w:val="22"/>
        </w:rPr>
        <w:fldChar w:fldCharType="begin"/>
      </w:r>
      <w:r w:rsidRPr="00990690">
        <w:rPr>
          <w:b/>
          <w:bCs/>
          <w:iCs/>
          <w:color w:val="000000"/>
          <w:sz w:val="22"/>
          <w:szCs w:val="22"/>
        </w:rPr>
        <w:instrText xml:space="preserve"> QUOTE </w:instrTex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Pr="00990690">
        <w:rPr>
          <w:b/>
          <w:bCs/>
          <w:iCs/>
          <w:color w:val="000000"/>
          <w:sz w:val="22"/>
          <w:szCs w:val="22"/>
        </w:rPr>
        <w:instrText xml:space="preserve"> </w:instrText>
      </w:r>
      <w:r w:rsidRPr="00990690">
        <w:rPr>
          <w:b/>
          <w:bCs/>
          <w:iCs/>
          <w:color w:val="000000"/>
          <w:sz w:val="22"/>
          <w:szCs w:val="22"/>
        </w:rPr>
        <w:fldChar w:fldCharType="end"/>
      </w:r>
      <w:r>
        <w:rPr>
          <w:b/>
          <w:bCs/>
          <w:iCs/>
          <w:color w:val="000000"/>
          <w:sz w:val="22"/>
          <w:szCs w:val="22"/>
        </w:rPr>
        <w:t xml:space="preserve"> </w:t>
      </w:r>
      <w:r w:rsidRPr="00D66FBE">
        <w:rPr>
          <w:b/>
          <w:bCs/>
          <w:color w:val="000000"/>
          <w:sz w:val="22"/>
          <w:szCs w:val="22"/>
        </w:rPr>
        <w:t xml:space="preserve">slot index </w:t>
      </w:r>
      <w:proofErr w:type="spellStart"/>
      <w:r w:rsidRPr="00D66FBE">
        <w:rPr>
          <w:b/>
          <w:bCs/>
          <w:i/>
          <w:iCs/>
          <w:color w:val="000000"/>
          <w:sz w:val="22"/>
          <w:szCs w:val="22"/>
        </w:rPr>
        <w:t>n+X</w:t>
      </w:r>
      <w:proofErr w:type="spellEnd"/>
      <w:r w:rsidRPr="00D66FBE">
        <w:rPr>
          <w:b/>
          <w:bCs/>
          <w:color w:val="000000"/>
          <w:sz w:val="22"/>
          <w:szCs w:val="22"/>
        </w:rPr>
        <w:t xml:space="preserve"> indicates a time after active BWP change in scheduling cell.</w:t>
      </w:r>
    </w:p>
    <w:p w14:paraId="60823DC9" w14:textId="43F10E72" w:rsidR="007B0CC6" w:rsidRDefault="007B0CC6" w:rsidP="009969C6">
      <w:pPr>
        <w:pStyle w:val="Doc-text2"/>
        <w:rPr>
          <w:lang w:eastAsia="zh-CN"/>
        </w:rPr>
      </w:pPr>
    </w:p>
    <w:p w14:paraId="39916DB0" w14:textId="130CDA52" w:rsidR="00990690" w:rsidRPr="00990690" w:rsidRDefault="00990690" w:rsidP="00A279B0">
      <w:pPr>
        <w:pStyle w:val="Heading1"/>
        <w:ind w:left="270" w:hanging="270"/>
        <w:rPr>
          <w:lang w:val="en-US"/>
        </w:rPr>
      </w:pPr>
      <w:r>
        <w:rPr>
          <w:lang w:val="en-US"/>
        </w:rPr>
        <w:t xml:space="preserve">3 </w:t>
      </w:r>
      <w:r w:rsidRPr="00990690">
        <w:rPr>
          <w:lang w:val="en-US"/>
        </w:rPr>
        <w:t>Error handling when the UE detects an invalid TDRA entry from DCI format 0_0/1_0</w:t>
      </w:r>
    </w:p>
    <w:p w14:paraId="52C1A16A" w14:textId="4FE0F6FD" w:rsidR="00A279B0" w:rsidRPr="00D66FBE" w:rsidRDefault="00A279B0" w:rsidP="00A279B0">
      <w:pPr>
        <w:rPr>
          <w:color w:val="000000"/>
          <w:sz w:val="22"/>
          <w:szCs w:val="22"/>
        </w:rPr>
      </w:pPr>
      <w:r w:rsidRPr="00D66FBE">
        <w:rPr>
          <w:color w:val="000000"/>
          <w:sz w:val="22"/>
          <w:szCs w:val="22"/>
        </w:rPr>
        <w:t xml:space="preserve">It was agreed in RAN1 #97 as follows that UE does not expect TDRA field in DCI indicating a value </w:t>
      </w:r>
      <w:bookmarkStart w:id="2" w:name="_GoBack"/>
      <w:r w:rsidRPr="00E75ADE">
        <w:rPr>
          <w:i/>
          <w:iCs/>
          <w:color w:val="000000"/>
          <w:sz w:val="22"/>
          <w:szCs w:val="22"/>
        </w:rPr>
        <w:t>K</w:t>
      </w:r>
      <w:bookmarkEnd w:id="2"/>
      <w:r w:rsidRPr="00E75ADE">
        <w:rPr>
          <w:color w:val="000000"/>
          <w:sz w:val="22"/>
          <w:szCs w:val="22"/>
          <w:vertAlign w:val="subscript"/>
        </w:rPr>
        <w:t>0</w:t>
      </w:r>
      <w:r w:rsidRPr="00D66FBE">
        <w:rPr>
          <w:color w:val="000000"/>
          <w:sz w:val="22"/>
          <w:szCs w:val="22"/>
        </w:rPr>
        <w:t xml:space="preserve"> or </w:t>
      </w:r>
      <w:r w:rsidRPr="00E75ADE">
        <w:rPr>
          <w:i/>
          <w:iCs/>
          <w:color w:val="000000"/>
          <w:sz w:val="22"/>
          <w:szCs w:val="22"/>
        </w:rPr>
        <w:t>K</w:t>
      </w:r>
      <w:r w:rsidRPr="00E75ADE">
        <w:rPr>
          <w:color w:val="000000"/>
          <w:sz w:val="22"/>
          <w:szCs w:val="22"/>
          <w:vertAlign w:val="subscript"/>
        </w:rPr>
        <w:t>2</w:t>
      </w:r>
      <w:r w:rsidRPr="00D66FBE">
        <w:rPr>
          <w:color w:val="000000"/>
          <w:sz w:val="22"/>
          <w:szCs w:val="22"/>
        </w:rPr>
        <w:t xml:space="preserve"> that is not smaller than the indicated minimum scheduling offset value. Hence, receiving an invalid entry is a </w:t>
      </w:r>
      <w:proofErr w:type="spellStart"/>
      <w:r w:rsidRPr="00D66FBE">
        <w:rPr>
          <w:color w:val="000000"/>
          <w:sz w:val="22"/>
          <w:szCs w:val="22"/>
        </w:rPr>
        <w:t>gNB</w:t>
      </w:r>
      <w:proofErr w:type="spellEnd"/>
      <w:r w:rsidRPr="00D66FBE">
        <w:rPr>
          <w:color w:val="000000"/>
          <w:sz w:val="22"/>
          <w:szCs w:val="22"/>
        </w:rPr>
        <w:t xml:space="preserve"> miss-configuration and UE behaviour does not have to be captured for such error cases that is not likely to happen. This is not limited to any given DCI formats. Such events, e.g., back to back DCI miss-detection, may happen rarely and at least based on HARQ-ACK feedback, </w:t>
      </w:r>
      <w:proofErr w:type="spellStart"/>
      <w:r w:rsidRPr="00D66FBE">
        <w:rPr>
          <w:color w:val="000000"/>
          <w:sz w:val="22"/>
          <w:szCs w:val="22"/>
        </w:rPr>
        <w:t>gNB</w:t>
      </w:r>
      <w:proofErr w:type="spellEnd"/>
      <w:r w:rsidRPr="00D66FBE">
        <w:rPr>
          <w:color w:val="000000"/>
          <w:sz w:val="22"/>
          <w:szCs w:val="22"/>
        </w:rPr>
        <w:t xml:space="preserve"> can adjust indication accordingly</w:t>
      </w:r>
      <w:r w:rsidR="004C6B04" w:rsidRPr="00D66FBE">
        <w:rPr>
          <w:color w:val="000000"/>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279B0" w14:paraId="759E3ECA" w14:textId="77777777" w:rsidTr="00D66FBE">
        <w:tc>
          <w:tcPr>
            <w:tcW w:w="10188" w:type="dxa"/>
            <w:shd w:val="clear" w:color="auto" w:fill="auto"/>
          </w:tcPr>
          <w:p w14:paraId="69CF58B0" w14:textId="77777777" w:rsidR="00A279B0" w:rsidRPr="00D66FBE" w:rsidRDefault="00A279B0" w:rsidP="00D66FBE">
            <w:pPr>
              <w:pStyle w:val="ListParagraph"/>
              <w:spacing w:before="120" w:line="280" w:lineRule="atLeast"/>
              <w:ind w:left="0"/>
              <w:jc w:val="both"/>
              <w:rPr>
                <w:rFonts w:ascii="Times New Roman" w:hAnsi="Times New Roman"/>
                <w:szCs w:val="20"/>
              </w:rPr>
            </w:pPr>
            <w:r w:rsidRPr="00D66FBE">
              <w:rPr>
                <w:szCs w:val="20"/>
                <w:highlight w:val="green"/>
              </w:rPr>
              <w:t>Agreements</w:t>
            </w:r>
            <w:r w:rsidRPr="00D66FBE">
              <w:rPr>
                <w:szCs w:val="20"/>
              </w:rPr>
              <w:t>:</w:t>
            </w:r>
          </w:p>
          <w:p w14:paraId="528A3DC4" w14:textId="77777777" w:rsidR="00A279B0" w:rsidRDefault="00A279B0" w:rsidP="00D66FBE">
            <w:pPr>
              <w:spacing w:before="120" w:line="280" w:lineRule="atLeast"/>
              <w:jc w:val="both"/>
              <w:rPr>
                <w:lang w:eastAsia="zh-TW"/>
              </w:rPr>
            </w:pPr>
            <w:r>
              <w:t>When UE is indicated of the minimum applicable value of K0 (K2) for an active DL (UL) BWP, the application method to the selection of a DL (UL) TDRA entry is to be decided from:</w:t>
            </w:r>
          </w:p>
          <w:p w14:paraId="1C705C46" w14:textId="77777777" w:rsidR="00A279B0" w:rsidRPr="00D66FBE" w:rsidRDefault="00A279B0" w:rsidP="00D66FBE">
            <w:pPr>
              <w:pStyle w:val="ListParagraph"/>
              <w:numPr>
                <w:ilvl w:val="0"/>
                <w:numId w:val="23"/>
              </w:numPr>
              <w:spacing w:before="120" w:line="280" w:lineRule="atLeast"/>
              <w:jc w:val="both"/>
              <w:rPr>
                <w:rFonts w:ascii="Times New Roman" w:hAnsi="Times New Roman"/>
                <w:sz w:val="20"/>
                <w:szCs w:val="20"/>
              </w:rPr>
            </w:pPr>
            <w:r w:rsidRPr="00D66FBE">
              <w:rPr>
                <w:rFonts w:ascii="Times New Roman" w:hAnsi="Times New Roman"/>
                <w:sz w:val="20"/>
                <w:szCs w:val="20"/>
              </w:rPr>
              <w:t xml:space="preserve">An entry in the active DL (UL) TDRA table with K0 (K2) value smaller than the indicated minimum is not expected by or not valid for the UE for the TDRA indication(s) </w:t>
            </w:r>
          </w:p>
          <w:p w14:paraId="430D7069" w14:textId="77777777" w:rsidR="00A279B0" w:rsidRDefault="00A279B0" w:rsidP="00D66FBE">
            <w:pPr>
              <w:pStyle w:val="ListParagraph"/>
              <w:spacing w:before="120" w:line="280" w:lineRule="atLeast"/>
              <w:ind w:left="0"/>
              <w:jc w:val="both"/>
            </w:pPr>
          </w:p>
        </w:tc>
      </w:tr>
    </w:tbl>
    <w:p w14:paraId="695A4ABA" w14:textId="77777777" w:rsidR="00A279B0" w:rsidRPr="00A279B0" w:rsidRDefault="00A279B0" w:rsidP="00A279B0">
      <w:pPr>
        <w:pStyle w:val="ListParagraph"/>
        <w:ind w:left="0"/>
      </w:pPr>
    </w:p>
    <w:p w14:paraId="3E8C0377" w14:textId="1C6DB3CA" w:rsidR="00990690" w:rsidRDefault="00990690" w:rsidP="009969C6">
      <w:pPr>
        <w:pStyle w:val="Doc-text2"/>
        <w:rPr>
          <w:lang w:eastAsia="zh-CN"/>
        </w:rPr>
      </w:pPr>
    </w:p>
    <w:p w14:paraId="379711C4" w14:textId="2042AD64" w:rsidR="00990690" w:rsidRPr="00D66FBE" w:rsidRDefault="004C6B04" w:rsidP="004C6B04">
      <w:pPr>
        <w:rPr>
          <w:b/>
          <w:color w:val="000000"/>
          <w:sz w:val="22"/>
          <w:szCs w:val="22"/>
        </w:rPr>
      </w:pPr>
      <w:r w:rsidRPr="00D66FBE">
        <w:rPr>
          <w:color w:val="000000"/>
          <w:sz w:val="22"/>
          <w:szCs w:val="22"/>
        </w:rPr>
        <w:t>To this end, we have the following proposal:</w:t>
      </w:r>
    </w:p>
    <w:p w14:paraId="39028A01" w14:textId="796ABB87" w:rsidR="004C6B04" w:rsidRPr="00D66FBE" w:rsidRDefault="004C6B04" w:rsidP="004C6B04">
      <w:pPr>
        <w:jc w:val="both"/>
        <w:rPr>
          <w:b/>
          <w:bCs/>
          <w:color w:val="000000"/>
          <w:sz w:val="22"/>
          <w:szCs w:val="22"/>
        </w:rPr>
      </w:pPr>
      <w:r w:rsidRPr="00D66FBE">
        <w:rPr>
          <w:b/>
          <w:bCs/>
          <w:color w:val="000000"/>
          <w:sz w:val="22"/>
          <w:szCs w:val="22"/>
        </w:rPr>
        <w:t xml:space="preserve">Proposal 2: </w:t>
      </w:r>
      <w:r w:rsidRPr="004C6B04">
        <w:rPr>
          <w:b/>
          <w:bCs/>
          <w:sz w:val="22"/>
          <w:szCs w:val="22"/>
          <w:lang w:val="en-US" w:eastAsia="zh-CN"/>
        </w:rPr>
        <w:t>No additional RAN1 specification is defined for handling the error case when invalid TDRA entry is detected in DCI format 0_0/1_0</w:t>
      </w:r>
      <w:r>
        <w:rPr>
          <w:b/>
          <w:bCs/>
          <w:sz w:val="22"/>
          <w:szCs w:val="22"/>
          <w:lang w:val="en-US" w:eastAsia="zh-CN"/>
        </w:rPr>
        <w:t>.</w:t>
      </w:r>
    </w:p>
    <w:p w14:paraId="5F90B74C" w14:textId="57B818EC" w:rsidR="00854C6A" w:rsidRDefault="00990690" w:rsidP="00854C6A">
      <w:pPr>
        <w:pStyle w:val="Heading1"/>
        <w:rPr>
          <w:lang w:val="en-US" w:eastAsia="zh-CN"/>
        </w:rPr>
      </w:pPr>
      <w:r>
        <w:rPr>
          <w:lang w:val="en-US"/>
        </w:rPr>
        <w:t>4</w:t>
      </w:r>
      <w:r w:rsidR="00854C6A" w:rsidRPr="00855F1C">
        <w:rPr>
          <w:lang w:val="en-US"/>
        </w:rPr>
        <w:t xml:space="preserve"> </w:t>
      </w:r>
      <w:r w:rsidR="00854C6A">
        <w:rPr>
          <w:lang w:val="en-US" w:eastAsia="zh-CN"/>
        </w:rPr>
        <w:t>Support of cross-slot scheduling for DCI format 0_2/1_2</w:t>
      </w:r>
    </w:p>
    <w:p w14:paraId="4DD4BB12" w14:textId="77777777" w:rsidR="00854C6A" w:rsidRDefault="00854C6A" w:rsidP="00854C6A">
      <w:pPr>
        <w:jc w:val="both"/>
        <w:rPr>
          <w:sz w:val="22"/>
          <w:szCs w:val="22"/>
          <w:lang w:val="en-US" w:eastAsia="zh-CN"/>
        </w:rPr>
      </w:pPr>
      <w:r>
        <w:rPr>
          <w:sz w:val="22"/>
          <w:szCs w:val="22"/>
          <w:lang w:val="en-US" w:eastAsia="zh-CN"/>
        </w:rPr>
        <w:t xml:space="preserve">The motivation for introducing DCI format 0_2/1_2 was to support the use case when a given UE may receive URLLC like transmission requiring highly reliable transmission such as compact DCI transmission. To this end, DCI format 0_2/1_2 targets about 10-16bits payload reduction compared to formats 0_0/0_1. It is not necessary to have all non-fallback DCI formats to have all the functionality configurable. </w:t>
      </w:r>
      <w:proofErr w:type="gramStart"/>
      <w:r>
        <w:rPr>
          <w:sz w:val="22"/>
          <w:szCs w:val="22"/>
          <w:lang w:val="en-US" w:eastAsia="zh-CN"/>
        </w:rPr>
        <w:t>Certainly</w:t>
      </w:r>
      <w:proofErr w:type="gramEnd"/>
      <w:r>
        <w:rPr>
          <w:sz w:val="22"/>
          <w:szCs w:val="22"/>
          <w:lang w:val="en-US" w:eastAsia="zh-CN"/>
        </w:rPr>
        <w:t xml:space="preserve"> URLLC like transmissions would not benefit from cross-slot scheduling restrictions due to increased latency.</w:t>
      </w:r>
    </w:p>
    <w:p w14:paraId="751980EB" w14:textId="08624042" w:rsidR="00854C6A" w:rsidRPr="00195BE4" w:rsidRDefault="00854C6A" w:rsidP="00854C6A">
      <w:pPr>
        <w:jc w:val="both"/>
        <w:rPr>
          <w:b/>
          <w:bCs/>
          <w:sz w:val="22"/>
          <w:szCs w:val="22"/>
          <w:lang w:val="en-US" w:eastAsia="zh-CN"/>
        </w:rPr>
      </w:pPr>
      <w:r w:rsidRPr="00195BE4">
        <w:rPr>
          <w:b/>
          <w:bCs/>
          <w:sz w:val="22"/>
          <w:szCs w:val="22"/>
          <w:lang w:val="en-US" w:eastAsia="zh-CN"/>
        </w:rPr>
        <w:t xml:space="preserve">Proposal </w:t>
      </w:r>
      <w:r w:rsidR="004C6B04">
        <w:rPr>
          <w:b/>
          <w:bCs/>
          <w:sz w:val="22"/>
          <w:szCs w:val="22"/>
          <w:lang w:val="en-US" w:eastAsia="zh-CN"/>
        </w:rPr>
        <w:t>3</w:t>
      </w:r>
      <w:r w:rsidRPr="00054338">
        <w:rPr>
          <w:b/>
          <w:bCs/>
          <w:sz w:val="24"/>
          <w:szCs w:val="24"/>
          <w:lang w:val="en-US" w:eastAsia="zh-CN"/>
        </w:rPr>
        <w:t xml:space="preserve">:  </w:t>
      </w:r>
      <w:r w:rsidRPr="00054338">
        <w:rPr>
          <w:b/>
          <w:bCs/>
          <w:sz w:val="22"/>
          <w:szCs w:val="22"/>
          <w:lang w:val="en-US" w:eastAsia="zh-CN"/>
        </w:rPr>
        <w:t xml:space="preserve">DCI format 0_2/1_2 does not include </w:t>
      </w:r>
      <w:r w:rsidRPr="00990690">
        <w:rPr>
          <w:b/>
          <w:bCs/>
          <w:sz w:val="22"/>
          <w:szCs w:val="22"/>
          <w:lang w:val="en-US" w:eastAsia="zh-CN"/>
        </w:rPr>
        <w:t xml:space="preserve">['Minimum applicable scheduling offset indicator'] field. </w:t>
      </w:r>
    </w:p>
    <w:p w14:paraId="72DDBD9B" w14:textId="57864FE1" w:rsidR="000527F2" w:rsidRDefault="00990690" w:rsidP="006C29FB">
      <w:pPr>
        <w:pStyle w:val="Heading1"/>
        <w:ind w:left="432" w:hanging="432"/>
        <w:rPr>
          <w:lang w:val="en-US" w:eastAsia="zh-CN"/>
        </w:rPr>
      </w:pPr>
      <w:r>
        <w:rPr>
          <w:lang w:val="en-US" w:eastAsia="zh-CN"/>
        </w:rPr>
        <w:t>5</w:t>
      </w:r>
      <w:r w:rsidR="00B36E28">
        <w:rPr>
          <w:lang w:val="en-US" w:eastAsia="zh-CN"/>
        </w:rPr>
        <w:t xml:space="preserve"> </w:t>
      </w:r>
      <w:r w:rsidR="00071442">
        <w:rPr>
          <w:lang w:val="en-US" w:eastAsia="zh-CN"/>
        </w:rPr>
        <w:t>C</w:t>
      </w:r>
      <w:r w:rsidR="00071442">
        <w:rPr>
          <w:rFonts w:hint="eastAsia"/>
          <w:lang w:val="en-US" w:eastAsia="zh-CN"/>
        </w:rPr>
        <w:t>on</w:t>
      </w:r>
      <w:r w:rsidR="00071442">
        <w:rPr>
          <w:lang w:val="en-US" w:eastAsia="zh-CN"/>
        </w:rPr>
        <w:t xml:space="preserve">clusion </w:t>
      </w:r>
    </w:p>
    <w:p w14:paraId="3FBFD4D3" w14:textId="26B1AF67" w:rsidR="006C7B84" w:rsidRDefault="006C7B84" w:rsidP="006C7B84">
      <w:pPr>
        <w:rPr>
          <w:sz w:val="22"/>
          <w:szCs w:val="22"/>
          <w:lang w:val="en-US" w:eastAsia="zh-CN"/>
        </w:rPr>
      </w:pPr>
      <w:r w:rsidRPr="00214416">
        <w:rPr>
          <w:sz w:val="22"/>
          <w:szCs w:val="22"/>
          <w:lang w:val="en-US"/>
        </w:rPr>
        <w:t>In this contribution,</w:t>
      </w:r>
      <w:r w:rsidR="0050227B" w:rsidRPr="00214416">
        <w:rPr>
          <w:sz w:val="22"/>
          <w:szCs w:val="22"/>
          <w:lang w:val="en-US"/>
        </w:rPr>
        <w:t xml:space="preserve"> we presented </w:t>
      </w:r>
      <w:r w:rsidR="0045638D" w:rsidRPr="00214416">
        <w:rPr>
          <w:sz w:val="22"/>
          <w:szCs w:val="22"/>
          <w:lang w:val="en-US"/>
        </w:rPr>
        <w:t xml:space="preserve">our views on </w:t>
      </w:r>
      <w:r w:rsidR="0045638D" w:rsidRPr="00214416">
        <w:rPr>
          <w:sz w:val="22"/>
          <w:szCs w:val="22"/>
          <w:lang w:val="en-US" w:eastAsia="zh-CN"/>
        </w:rPr>
        <w:t xml:space="preserve">the </w:t>
      </w:r>
      <w:r w:rsidR="00EB7A0C" w:rsidRPr="00214416">
        <w:rPr>
          <w:sz w:val="22"/>
          <w:szCs w:val="22"/>
          <w:lang w:val="en-US" w:eastAsia="zh-CN"/>
        </w:rPr>
        <w:t>remaining</w:t>
      </w:r>
      <w:r w:rsidR="0045638D" w:rsidRPr="00214416">
        <w:rPr>
          <w:sz w:val="22"/>
          <w:szCs w:val="22"/>
          <w:lang w:val="en-US" w:eastAsia="zh-CN"/>
        </w:rPr>
        <w:t xml:space="preserve"> issue</w:t>
      </w:r>
      <w:r w:rsidR="007912E1" w:rsidRPr="00214416">
        <w:rPr>
          <w:sz w:val="22"/>
          <w:szCs w:val="22"/>
          <w:lang w:val="en-US" w:eastAsia="zh-CN"/>
        </w:rPr>
        <w:t>s</w:t>
      </w:r>
      <w:r w:rsidR="0045638D" w:rsidRPr="00214416">
        <w:rPr>
          <w:sz w:val="22"/>
          <w:szCs w:val="22"/>
          <w:lang w:val="en-US" w:eastAsia="zh-CN"/>
        </w:rPr>
        <w:t xml:space="preserve"> regarding </w:t>
      </w:r>
      <w:r w:rsidR="004C6B04">
        <w:rPr>
          <w:sz w:val="22"/>
          <w:szCs w:val="22"/>
          <w:lang w:val="en-US" w:eastAsia="zh-CN"/>
        </w:rPr>
        <w:t>cross-slot scheduling for power saving</w:t>
      </w:r>
      <w:r w:rsidR="003776D2" w:rsidRPr="00214416">
        <w:rPr>
          <w:sz w:val="22"/>
          <w:szCs w:val="22"/>
          <w:lang w:val="en-US" w:eastAsia="zh-CN"/>
        </w:rPr>
        <w:t>.</w:t>
      </w:r>
      <w:r w:rsidR="004C6B04">
        <w:rPr>
          <w:sz w:val="22"/>
          <w:szCs w:val="22"/>
          <w:lang w:val="en-US" w:eastAsia="zh-CN"/>
        </w:rPr>
        <w:t xml:space="preserve"> We have the following proposals.</w:t>
      </w:r>
    </w:p>
    <w:p w14:paraId="09A2C329" w14:textId="4425ACF9" w:rsidR="004C6B04" w:rsidRDefault="004C6B04" w:rsidP="006C7B84">
      <w:pPr>
        <w:rPr>
          <w:sz w:val="22"/>
          <w:szCs w:val="22"/>
          <w:lang w:val="en-US" w:eastAsia="zh-CN"/>
        </w:rPr>
      </w:pPr>
    </w:p>
    <w:p w14:paraId="3115F1FD" w14:textId="198102AD" w:rsidR="004C6B04" w:rsidRPr="00990690" w:rsidRDefault="004C6B04" w:rsidP="004C6B04">
      <w:pPr>
        <w:rPr>
          <w:b/>
          <w:bCs/>
          <w:color w:val="000000"/>
          <w:sz w:val="22"/>
          <w:szCs w:val="22"/>
        </w:rPr>
      </w:pPr>
      <w:r w:rsidRPr="004C6B04">
        <w:rPr>
          <w:b/>
          <w:bCs/>
          <w:color w:val="000000"/>
          <w:sz w:val="22"/>
          <w:szCs w:val="22"/>
        </w:rPr>
        <w:t xml:space="preserve">Proposal 1: If a cross-carrier scheduling DCI in slot </w:t>
      </w:r>
      <w:r w:rsidRPr="004C6B04">
        <w:rPr>
          <w:b/>
          <w:bCs/>
          <w:i/>
          <w:iCs/>
          <w:color w:val="000000"/>
          <w:sz w:val="22"/>
          <w:szCs w:val="22"/>
        </w:rPr>
        <w:t>n</w:t>
      </w:r>
      <w:r w:rsidRPr="004C6B04">
        <w:rPr>
          <w:b/>
          <w:bCs/>
          <w:color w:val="000000"/>
          <w:sz w:val="22"/>
          <w:szCs w:val="22"/>
        </w:rPr>
        <w:t xml:space="preserve"> indicates change of </w:t>
      </w:r>
      <w:r w:rsidRPr="004C6B04">
        <w:rPr>
          <w:b/>
          <w:bCs/>
          <w:i/>
          <w:iCs/>
          <w:color w:val="000000"/>
          <w:sz w:val="22"/>
          <w:szCs w:val="22"/>
        </w:rPr>
        <w:t>K</w:t>
      </w:r>
      <w:r w:rsidRPr="004C6B04">
        <w:rPr>
          <w:b/>
          <w:bCs/>
          <w:i/>
          <w:iCs/>
          <w:color w:val="000000"/>
          <w:sz w:val="22"/>
          <w:szCs w:val="22"/>
          <w:vertAlign w:val="subscript"/>
        </w:rPr>
        <w:t>0min</w:t>
      </w:r>
      <w:r w:rsidRPr="004C6B04">
        <w:rPr>
          <w:b/>
          <w:bCs/>
          <w:i/>
          <w:iCs/>
          <w:color w:val="000000"/>
          <w:sz w:val="22"/>
          <w:szCs w:val="22"/>
        </w:rPr>
        <w:t xml:space="preserve"> </w:t>
      </w:r>
      <w:r w:rsidRPr="004C6B04">
        <w:rPr>
          <w:b/>
          <w:bCs/>
          <w:color w:val="000000"/>
          <w:sz w:val="22"/>
          <w:szCs w:val="22"/>
        </w:rPr>
        <w:t xml:space="preserve">and/or </w:t>
      </w:r>
      <w:r w:rsidRPr="004C6B04">
        <w:rPr>
          <w:b/>
          <w:bCs/>
          <w:i/>
          <w:iCs/>
          <w:color w:val="000000"/>
          <w:sz w:val="22"/>
          <w:szCs w:val="22"/>
        </w:rPr>
        <w:t>K</w:t>
      </w:r>
      <w:r w:rsidRPr="004C6B04">
        <w:rPr>
          <w:b/>
          <w:bCs/>
          <w:i/>
          <w:iCs/>
          <w:color w:val="000000"/>
          <w:sz w:val="22"/>
          <w:szCs w:val="22"/>
          <w:vertAlign w:val="subscript"/>
        </w:rPr>
        <w:t>2min</w:t>
      </w:r>
      <w:r w:rsidRPr="004C6B04">
        <w:rPr>
          <w:b/>
          <w:bCs/>
          <w:color w:val="000000"/>
          <w:sz w:val="22"/>
          <w:szCs w:val="22"/>
        </w:rPr>
        <w:t xml:space="preserve"> in scheduled cell and another DCI received in slot </w:t>
      </w:r>
      <w:r w:rsidRPr="004C6B04">
        <w:rPr>
          <w:b/>
          <w:bCs/>
          <w:i/>
          <w:iCs/>
          <w:color w:val="000000"/>
          <w:sz w:val="22"/>
          <w:szCs w:val="22"/>
        </w:rPr>
        <w:t>n</w:t>
      </w:r>
      <w:r w:rsidRPr="004C6B04">
        <w:rPr>
          <w:b/>
          <w:bCs/>
          <w:i/>
          <w:iCs/>
          <w:color w:val="000000"/>
          <w:sz w:val="22"/>
          <w:szCs w:val="22"/>
          <w:vertAlign w:val="subscript"/>
        </w:rPr>
        <w:t>1</w:t>
      </w:r>
      <w:r w:rsidRPr="004C6B04">
        <w:rPr>
          <w:b/>
          <w:bCs/>
          <w:color w:val="000000"/>
          <w:sz w:val="22"/>
          <w:szCs w:val="22"/>
        </w:rPr>
        <w:t xml:space="preserve">  , where </w:t>
      </w:r>
      <w:r w:rsidRPr="004C6B04">
        <w:rPr>
          <w:b/>
          <w:bCs/>
          <w:i/>
          <w:iCs/>
          <w:color w:val="000000"/>
          <w:sz w:val="22"/>
          <w:szCs w:val="22"/>
        </w:rPr>
        <w:t>n</w:t>
      </w:r>
      <w:r w:rsidRPr="004C6B04">
        <w:rPr>
          <w:b/>
          <w:bCs/>
          <w:i/>
          <w:iCs/>
          <w:color w:val="000000"/>
          <w:sz w:val="22"/>
          <w:szCs w:val="22"/>
          <w:vertAlign w:val="subscript"/>
        </w:rPr>
        <w:t>1</w:t>
      </w:r>
      <w:r w:rsidRPr="004C6B04">
        <w:rPr>
          <w:b/>
          <w:bCs/>
          <w:color w:val="000000"/>
          <w:sz w:val="22"/>
          <w:szCs w:val="22"/>
        </w:rPr>
        <w:t xml:space="preserve"> &gt; </w:t>
      </w:r>
      <w:r w:rsidRPr="004C6B04">
        <w:rPr>
          <w:b/>
          <w:bCs/>
          <w:i/>
          <w:iCs/>
          <w:color w:val="000000"/>
          <w:sz w:val="22"/>
          <w:szCs w:val="22"/>
        </w:rPr>
        <w:t>n</w:t>
      </w:r>
      <w:r w:rsidRPr="004C6B04">
        <w:rPr>
          <w:b/>
          <w:bCs/>
          <w:color w:val="000000"/>
          <w:sz w:val="22"/>
          <w:szCs w:val="22"/>
        </w:rPr>
        <w:t xml:space="preserve">, triggers active DL BWP change in the scheduling cell,  then the change of </w:t>
      </w:r>
      <w:r w:rsidRPr="00990690">
        <w:rPr>
          <w:b/>
          <w:bCs/>
          <w:i/>
          <w:iCs/>
          <w:color w:val="000000"/>
          <w:sz w:val="22"/>
          <w:szCs w:val="22"/>
        </w:rPr>
        <w:t>K</w:t>
      </w:r>
      <w:r w:rsidRPr="00990690">
        <w:rPr>
          <w:b/>
          <w:bCs/>
          <w:color w:val="000000"/>
          <w:sz w:val="22"/>
          <w:szCs w:val="22"/>
          <w:vertAlign w:val="subscript"/>
        </w:rPr>
        <w:t>0min</w:t>
      </w:r>
      <w:r w:rsidRPr="00990690">
        <w:rPr>
          <w:b/>
          <w:bCs/>
          <w:color w:val="000000"/>
          <w:sz w:val="22"/>
          <w:szCs w:val="22"/>
        </w:rPr>
        <w:t xml:space="preserve"> and/or </w:t>
      </w:r>
      <w:r w:rsidRPr="00990690">
        <w:rPr>
          <w:b/>
          <w:bCs/>
          <w:i/>
          <w:iCs/>
          <w:color w:val="000000"/>
          <w:sz w:val="22"/>
          <w:szCs w:val="22"/>
        </w:rPr>
        <w:t>K</w:t>
      </w:r>
      <w:r w:rsidRPr="00990690">
        <w:rPr>
          <w:b/>
          <w:bCs/>
          <w:color w:val="000000"/>
          <w:sz w:val="22"/>
          <w:szCs w:val="22"/>
          <w:vertAlign w:val="subscript"/>
        </w:rPr>
        <w:t>2min</w:t>
      </w:r>
      <w:r w:rsidRPr="00990690">
        <w:rPr>
          <w:b/>
          <w:bCs/>
          <w:color w:val="000000"/>
          <w:sz w:val="22"/>
          <w:szCs w:val="22"/>
        </w:rPr>
        <w:t xml:space="preserve"> </w:t>
      </w:r>
      <w:r w:rsidRPr="004C6B04">
        <w:rPr>
          <w:b/>
          <w:bCs/>
          <w:color w:val="000000"/>
          <w:sz w:val="22"/>
          <w:szCs w:val="22"/>
        </w:rPr>
        <w:t xml:space="preserve">in scheduled cell would be applied in </w: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Pr="004C6B04">
        <w:rPr>
          <w:b/>
          <w:bCs/>
          <w:color w:val="000000"/>
          <w:sz w:val="22"/>
          <w:szCs w:val="22"/>
        </w:rPr>
        <w:t xml:space="preserve"> slot if </w: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Pr="00990690">
        <w:rPr>
          <w:b/>
          <w:bCs/>
          <w:iCs/>
          <w:color w:val="000000"/>
          <w:sz w:val="22"/>
          <w:szCs w:val="22"/>
        </w:rPr>
        <w:t xml:space="preserve"> &gt; </w:t>
      </w:r>
      <m:oMath>
        <m:d>
          <m:dPr>
            <m:begChr m:val="⌊"/>
            <m:endChr m:val="⌋"/>
            <m:ctrlPr>
              <w:rPr>
                <w:rFonts w:ascii="Cambria Math" w:hAnsi="Cambria Math"/>
                <w:i/>
                <w:iCs/>
                <w:color w:val="4472C4"/>
              </w:rPr>
            </m:ctrlPr>
          </m:dPr>
          <m:e>
            <m:sSub>
              <m:sSubPr>
                <m:ctrlPr>
                  <w:rPr>
                    <w:rFonts w:ascii="Cambria Math" w:hAnsi="Cambria Math"/>
                    <w:i/>
                    <w:iCs/>
                    <w:color w:val="4472C4"/>
                  </w:rPr>
                </m:ctrlPr>
              </m:sSubPr>
              <m:e>
                <m:r>
                  <w:rPr>
                    <w:rFonts w:ascii="Cambria Math" w:hAnsi="Cambria Math"/>
                    <w:color w:val="4472C4"/>
                  </w:rPr>
                  <m:t>n</m:t>
                </m:r>
              </m:e>
              <m:sub>
                <m:r>
                  <w:rPr>
                    <w:rFonts w:ascii="Cambria Math" w:hAnsi="Cambria Math"/>
                    <w:color w:val="4472C4"/>
                  </w:rPr>
                  <m:t>1</m:t>
                </m:r>
              </m:sub>
            </m:sSub>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r>
          <w:rPr>
            <w:rFonts w:ascii="Cambria Math" w:hAnsi="Cambria Math"/>
            <w:color w:val="4472C4"/>
          </w:rPr>
          <m:t>+</m:t>
        </m:r>
        <m:sSub>
          <m:sSubPr>
            <m:ctrlPr>
              <w:rPr>
                <w:rFonts w:ascii="Cambria Math" w:hAnsi="Cambria Math"/>
                <w:i/>
                <w:iCs/>
                <w:color w:val="4472C4"/>
              </w:rPr>
            </m:ctrlPr>
          </m:sSubPr>
          <m:e>
            <m:r>
              <w:rPr>
                <w:rFonts w:ascii="Cambria Math" w:hAnsi="Cambria Math"/>
                <w:color w:val="4472C4"/>
              </w:rPr>
              <m:t>K</m:t>
            </m:r>
          </m:e>
          <m:sub>
            <m:r>
              <w:rPr>
                <w:rFonts w:ascii="Cambria Math" w:hAnsi="Cambria Math"/>
                <w:color w:val="4472C4"/>
              </w:rPr>
              <m:t>0</m:t>
            </m:r>
          </m:sub>
        </m:sSub>
        <m:r>
          <w:rPr>
            <w:rFonts w:ascii="Cambria Math" w:hAnsi="Cambria Math"/>
            <w:color w:val="4472C4"/>
          </w:rPr>
          <m:t xml:space="preserve">  </m:t>
        </m:r>
      </m:oMath>
      <w:r w:rsidRPr="00990690">
        <w:rPr>
          <w:b/>
          <w:bCs/>
          <w:iCs/>
          <w:color w:val="000000"/>
          <w:sz w:val="22"/>
          <w:szCs w:val="22"/>
        </w:rPr>
        <w:t xml:space="preserve">, otherwise in </w:t>
      </w:r>
      <m:oMath>
        <m:d>
          <m:dPr>
            <m:begChr m:val="⌊"/>
            <m:endChr m:val="⌋"/>
            <m:ctrlPr>
              <w:rPr>
                <w:rFonts w:ascii="Cambria Math" w:hAnsi="Cambria Math"/>
                <w:i/>
                <w:iCs/>
                <w:color w:val="4472C4"/>
              </w:rPr>
            </m:ctrlPr>
          </m:dPr>
          <m:e>
            <m:sSub>
              <m:sSubPr>
                <m:ctrlPr>
                  <w:rPr>
                    <w:rFonts w:ascii="Cambria Math" w:hAnsi="Cambria Math"/>
                    <w:i/>
                    <w:iCs/>
                    <w:color w:val="4472C4"/>
                  </w:rPr>
                </m:ctrlPr>
              </m:sSubPr>
              <m:e>
                <m:r>
                  <w:rPr>
                    <w:rFonts w:ascii="Cambria Math" w:hAnsi="Cambria Math"/>
                    <w:color w:val="4472C4"/>
                  </w:rPr>
                  <m:t>n</m:t>
                </m:r>
              </m:e>
              <m:sub>
                <m:r>
                  <w:rPr>
                    <w:rFonts w:ascii="Cambria Math" w:hAnsi="Cambria Math"/>
                    <w:color w:val="4472C4"/>
                  </w:rPr>
                  <m:t>1</m:t>
                </m:r>
              </m:sub>
            </m:sSub>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r>
          <w:rPr>
            <w:rFonts w:ascii="Cambria Math" w:hAnsi="Cambria Math"/>
            <w:color w:val="4472C4"/>
          </w:rPr>
          <m:t>+</m:t>
        </m:r>
        <m:sSub>
          <m:sSubPr>
            <m:ctrlPr>
              <w:rPr>
                <w:rFonts w:ascii="Cambria Math" w:hAnsi="Cambria Math"/>
                <w:i/>
                <w:iCs/>
                <w:color w:val="4472C4"/>
              </w:rPr>
            </m:ctrlPr>
          </m:sSubPr>
          <m:e>
            <m:r>
              <w:rPr>
                <w:rFonts w:ascii="Cambria Math" w:hAnsi="Cambria Math"/>
                <w:color w:val="4472C4"/>
              </w:rPr>
              <m:t>K</m:t>
            </m:r>
          </m:e>
          <m:sub>
            <m:r>
              <w:rPr>
                <w:rFonts w:ascii="Cambria Math" w:hAnsi="Cambria Math"/>
                <w:color w:val="4472C4"/>
              </w:rPr>
              <m:t>0</m:t>
            </m:r>
          </m:sub>
        </m:sSub>
        <m:r>
          <w:rPr>
            <w:rFonts w:ascii="Cambria Math" w:hAnsi="Cambria Math"/>
            <w:color w:val="4472C4"/>
          </w:rPr>
          <m:t xml:space="preserve">  </m:t>
        </m:r>
      </m:oMath>
      <w:r w:rsidRPr="00990690">
        <w:rPr>
          <w:b/>
          <w:bCs/>
          <w:iCs/>
          <w:color w:val="000000"/>
          <w:sz w:val="22"/>
          <w:szCs w:val="22"/>
        </w:rPr>
        <w:t xml:space="preserve">slot </w:t>
      </w:r>
      <w:r w:rsidRPr="00990690">
        <w:rPr>
          <w:b/>
          <w:bCs/>
          <w:color w:val="000000"/>
          <w:sz w:val="22"/>
          <w:szCs w:val="22"/>
        </w:rPr>
        <w:t>in the new active DL BWP of the scheduling cell.</w:t>
      </w:r>
      <w:r>
        <w:rPr>
          <w:b/>
          <w:bCs/>
          <w:color w:val="000000"/>
          <w:sz w:val="22"/>
          <w:szCs w:val="22"/>
        </w:rPr>
        <w:t xml:space="preserve"> Here, </w:t>
      </w:r>
      <m:oMath>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oMath>
      <w:r w:rsidRPr="00990690">
        <w:rPr>
          <w:color w:val="000000"/>
          <w:sz w:val="22"/>
          <w:szCs w:val="22"/>
        </w:rPr>
        <w:t xml:space="preserve"> </w:t>
      </w:r>
      <w:r w:rsidRPr="00990690">
        <w:rPr>
          <w:b/>
          <w:bCs/>
          <w:color w:val="000000"/>
          <w:sz w:val="22"/>
          <w:szCs w:val="22"/>
        </w:rPr>
        <w:t xml:space="preserve">is the numerology of the active DL BWP of the scheduling cell when receiving the DCI in slot n, and </w:t>
      </w:r>
      <m:oMath>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oMath>
      <w:r w:rsidRPr="00990690">
        <w:rPr>
          <w:b/>
          <w:bCs/>
          <w:color w:val="000000"/>
          <w:sz w:val="22"/>
          <w:szCs w:val="22"/>
        </w:rPr>
        <w:t xml:space="preserve"> is the numerology of the new active DL BWP.</w:t>
      </w:r>
    </w:p>
    <w:p w14:paraId="31F14702" w14:textId="3598B482" w:rsidR="004C6B04" w:rsidRPr="004C6B04" w:rsidRDefault="004C6B04" w:rsidP="004C6B04">
      <w:pPr>
        <w:numPr>
          <w:ilvl w:val="0"/>
          <w:numId w:val="22"/>
        </w:numPr>
        <w:rPr>
          <w:b/>
          <w:bCs/>
          <w:color w:val="000000"/>
          <w:sz w:val="22"/>
          <w:szCs w:val="22"/>
        </w:rPr>
      </w:pPr>
      <w:r w:rsidRPr="004C6B04">
        <w:rPr>
          <w:b/>
          <w:bCs/>
          <w:color w:val="000000"/>
          <w:sz w:val="22"/>
          <w:szCs w:val="22"/>
        </w:rPr>
        <w:t xml:space="preserve">Note: This is applicable when </w:t>
      </w:r>
      <w:r w:rsidRPr="00990690">
        <w:rPr>
          <w:b/>
          <w:bCs/>
          <w:iCs/>
          <w:color w:val="000000"/>
          <w:sz w:val="22"/>
          <w:szCs w:val="22"/>
        </w:rPr>
        <w:fldChar w:fldCharType="begin"/>
      </w:r>
      <w:r w:rsidRPr="00990690">
        <w:rPr>
          <w:b/>
          <w:bCs/>
          <w:iCs/>
          <w:color w:val="000000"/>
          <w:sz w:val="22"/>
          <w:szCs w:val="22"/>
        </w:rPr>
        <w:instrText xml:space="preserve"> QUOTE </w:instrTex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Pr="00990690">
        <w:rPr>
          <w:b/>
          <w:bCs/>
          <w:iCs/>
          <w:color w:val="000000"/>
          <w:sz w:val="22"/>
          <w:szCs w:val="22"/>
        </w:rPr>
        <w:instrText xml:space="preserve"> </w:instrText>
      </w:r>
      <w:r w:rsidRPr="00990690">
        <w:rPr>
          <w:b/>
          <w:bCs/>
          <w:iCs/>
          <w:color w:val="000000"/>
          <w:sz w:val="22"/>
          <w:szCs w:val="22"/>
        </w:rPr>
        <w:fldChar w:fldCharType="end"/>
      </w:r>
      <w:r>
        <w:rPr>
          <w:b/>
          <w:bCs/>
          <w:iCs/>
          <w:color w:val="000000"/>
          <w:sz w:val="22"/>
          <w:szCs w:val="22"/>
        </w:rPr>
        <w:t xml:space="preserve"> </w:t>
      </w:r>
      <w:r w:rsidRPr="004C6B04">
        <w:rPr>
          <w:b/>
          <w:bCs/>
          <w:color w:val="000000"/>
          <w:sz w:val="22"/>
          <w:szCs w:val="22"/>
        </w:rPr>
        <w:t xml:space="preserve">slot index </w:t>
      </w:r>
      <w:proofErr w:type="spellStart"/>
      <w:r w:rsidRPr="004C6B04">
        <w:rPr>
          <w:b/>
          <w:bCs/>
          <w:i/>
          <w:iCs/>
          <w:color w:val="000000"/>
          <w:sz w:val="22"/>
          <w:szCs w:val="22"/>
        </w:rPr>
        <w:t>n+X</w:t>
      </w:r>
      <w:proofErr w:type="spellEnd"/>
      <w:r w:rsidRPr="004C6B04">
        <w:rPr>
          <w:b/>
          <w:bCs/>
          <w:color w:val="000000"/>
          <w:sz w:val="22"/>
          <w:szCs w:val="22"/>
        </w:rPr>
        <w:t xml:space="preserve"> indicates a time after active BWP change in scheduling cell.</w:t>
      </w:r>
    </w:p>
    <w:p w14:paraId="3468EDD7" w14:textId="77777777" w:rsidR="004C6B04" w:rsidRPr="004C6B04" w:rsidRDefault="004C6B04" w:rsidP="004C6B04">
      <w:pPr>
        <w:jc w:val="both"/>
        <w:rPr>
          <w:b/>
          <w:bCs/>
          <w:color w:val="000000"/>
          <w:sz w:val="22"/>
          <w:szCs w:val="22"/>
        </w:rPr>
      </w:pPr>
      <w:r w:rsidRPr="004C6B04">
        <w:rPr>
          <w:b/>
          <w:bCs/>
          <w:color w:val="000000"/>
          <w:sz w:val="22"/>
          <w:szCs w:val="22"/>
        </w:rPr>
        <w:t xml:space="preserve">Proposal 2: </w:t>
      </w:r>
      <w:r w:rsidRPr="004C6B04">
        <w:rPr>
          <w:b/>
          <w:bCs/>
          <w:sz w:val="22"/>
          <w:szCs w:val="22"/>
          <w:lang w:val="en-US" w:eastAsia="zh-CN"/>
        </w:rPr>
        <w:t>No additional RAN1 specification is defined for handling the error case when invalid TDRA entry is detected in DCI format 0_0/1_0</w:t>
      </w:r>
      <w:r>
        <w:rPr>
          <w:b/>
          <w:bCs/>
          <w:sz w:val="22"/>
          <w:szCs w:val="22"/>
          <w:lang w:val="en-US" w:eastAsia="zh-CN"/>
        </w:rPr>
        <w:t>.</w:t>
      </w:r>
    </w:p>
    <w:p w14:paraId="7469A552" w14:textId="77777777" w:rsidR="004C6B04" w:rsidRPr="00214416" w:rsidRDefault="004C6B04" w:rsidP="006C7B84">
      <w:pPr>
        <w:rPr>
          <w:sz w:val="22"/>
          <w:szCs w:val="22"/>
          <w:lang w:val="en-US"/>
        </w:rPr>
      </w:pPr>
    </w:p>
    <w:p w14:paraId="18271D7B" w14:textId="77777777" w:rsidR="004C6B04" w:rsidRPr="00195BE4" w:rsidRDefault="004C6B04" w:rsidP="004C6B04">
      <w:pPr>
        <w:jc w:val="both"/>
        <w:rPr>
          <w:b/>
          <w:bCs/>
          <w:sz w:val="22"/>
          <w:szCs w:val="22"/>
          <w:lang w:val="en-US" w:eastAsia="zh-CN"/>
        </w:rPr>
      </w:pPr>
      <w:r w:rsidRPr="00195BE4">
        <w:rPr>
          <w:b/>
          <w:bCs/>
          <w:sz w:val="22"/>
          <w:szCs w:val="22"/>
          <w:lang w:val="en-US" w:eastAsia="zh-CN"/>
        </w:rPr>
        <w:t xml:space="preserve">Proposal </w:t>
      </w:r>
      <w:r>
        <w:rPr>
          <w:b/>
          <w:bCs/>
          <w:sz w:val="22"/>
          <w:szCs w:val="22"/>
          <w:lang w:val="en-US" w:eastAsia="zh-CN"/>
        </w:rPr>
        <w:t>3</w:t>
      </w:r>
      <w:r w:rsidRPr="00054338">
        <w:rPr>
          <w:b/>
          <w:bCs/>
          <w:sz w:val="24"/>
          <w:szCs w:val="24"/>
          <w:lang w:val="en-US" w:eastAsia="zh-CN"/>
        </w:rPr>
        <w:t xml:space="preserve">:  </w:t>
      </w:r>
      <w:r w:rsidRPr="00054338">
        <w:rPr>
          <w:b/>
          <w:bCs/>
          <w:sz w:val="22"/>
          <w:szCs w:val="22"/>
          <w:lang w:val="en-US" w:eastAsia="zh-CN"/>
        </w:rPr>
        <w:t xml:space="preserve">DCI format 0_2/1_2 does not include </w:t>
      </w:r>
      <w:r w:rsidRPr="00990690">
        <w:rPr>
          <w:b/>
          <w:bCs/>
          <w:sz w:val="22"/>
          <w:szCs w:val="22"/>
          <w:lang w:val="en-US" w:eastAsia="zh-CN"/>
        </w:rPr>
        <w:t xml:space="preserve">['Minimum applicable scheduling offset indicator'] field. </w:t>
      </w:r>
    </w:p>
    <w:p w14:paraId="4B0BB1A0" w14:textId="77777777" w:rsidR="00FD4E92" w:rsidRDefault="00FD4E92" w:rsidP="00214416">
      <w:pPr>
        <w:rPr>
          <w:b/>
          <w:bCs/>
          <w:lang w:val="en-US" w:eastAsia="zh-CN"/>
        </w:rPr>
      </w:pPr>
    </w:p>
    <w:p w14:paraId="4A8E2D9A" w14:textId="77777777" w:rsidR="009969C6" w:rsidRPr="003038EE" w:rsidRDefault="009969C6" w:rsidP="009969C6">
      <w:pPr>
        <w:ind w:left="420"/>
        <w:rPr>
          <w:lang w:val="en-US" w:eastAsia="zh-CN"/>
        </w:rPr>
      </w:pPr>
    </w:p>
    <w:p w14:paraId="4B7846DC" w14:textId="77777777" w:rsidR="001B3537" w:rsidRPr="003038EE" w:rsidRDefault="001B3537" w:rsidP="00D57A7E">
      <w:pPr>
        <w:rPr>
          <w:lang w:val="en-US" w:eastAsia="zh-CN"/>
        </w:rPr>
      </w:pPr>
    </w:p>
    <w:sectPr w:rsidR="001B3537" w:rsidRPr="003038EE"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C6B06" w14:textId="77777777" w:rsidR="00155F52" w:rsidRDefault="00155F52">
      <w:r>
        <w:separator/>
      </w:r>
    </w:p>
  </w:endnote>
  <w:endnote w:type="continuationSeparator" w:id="0">
    <w:p w14:paraId="6D43569D" w14:textId="77777777" w:rsidR="00155F52" w:rsidRDefault="0015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22E29" w14:textId="77777777" w:rsidR="002A0A6A" w:rsidRDefault="002A0A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71C226" w14:textId="77777777" w:rsidR="002A0A6A" w:rsidRDefault="002A0A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00AA8" w14:textId="77777777" w:rsidR="002A0A6A" w:rsidRDefault="002A0A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4E5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4E5F">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F60DB" w14:textId="77777777" w:rsidR="00155F52" w:rsidRDefault="00155F52">
      <w:r>
        <w:separator/>
      </w:r>
    </w:p>
  </w:footnote>
  <w:footnote w:type="continuationSeparator" w:id="0">
    <w:p w14:paraId="7E8A543C" w14:textId="77777777" w:rsidR="00155F52" w:rsidRDefault="00155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D17C3" w14:textId="77777777" w:rsidR="002A0A6A" w:rsidRDefault="002A0A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A722EC"/>
    <w:multiLevelType w:val="hybridMultilevel"/>
    <w:tmpl w:val="D4647E5E"/>
    <w:lvl w:ilvl="0" w:tplc="BA54B6EE">
      <w:start w:val="1"/>
      <w:numFmt w:val="bullet"/>
      <w:lvlText w:val=""/>
      <w:lvlJc w:val="left"/>
      <w:pPr>
        <w:ind w:left="720" w:hanging="360"/>
      </w:pPr>
      <w:rPr>
        <w:rFonts w:ascii="Symbol" w:hAnsi="Symbol" w:hint="default"/>
      </w:rPr>
    </w:lvl>
    <w:lvl w:ilvl="1" w:tplc="6ACEE5B4" w:tentative="1">
      <w:start w:val="1"/>
      <w:numFmt w:val="bullet"/>
      <w:lvlText w:val="o"/>
      <w:lvlJc w:val="left"/>
      <w:pPr>
        <w:ind w:left="1440" w:hanging="360"/>
      </w:pPr>
      <w:rPr>
        <w:rFonts w:ascii="Courier New" w:hAnsi="Courier New" w:cs="Courier New" w:hint="default"/>
      </w:rPr>
    </w:lvl>
    <w:lvl w:ilvl="2" w:tplc="C4488B30" w:tentative="1">
      <w:start w:val="1"/>
      <w:numFmt w:val="bullet"/>
      <w:lvlText w:val=""/>
      <w:lvlJc w:val="left"/>
      <w:pPr>
        <w:ind w:left="2160" w:hanging="360"/>
      </w:pPr>
      <w:rPr>
        <w:rFonts w:ascii="Wingdings" w:hAnsi="Wingdings" w:hint="default"/>
      </w:rPr>
    </w:lvl>
    <w:lvl w:ilvl="3" w:tplc="517C893E" w:tentative="1">
      <w:start w:val="1"/>
      <w:numFmt w:val="bullet"/>
      <w:lvlText w:val=""/>
      <w:lvlJc w:val="left"/>
      <w:pPr>
        <w:ind w:left="2880" w:hanging="360"/>
      </w:pPr>
      <w:rPr>
        <w:rFonts w:ascii="Symbol" w:hAnsi="Symbol" w:hint="default"/>
      </w:rPr>
    </w:lvl>
    <w:lvl w:ilvl="4" w:tplc="A690800A" w:tentative="1">
      <w:start w:val="1"/>
      <w:numFmt w:val="bullet"/>
      <w:lvlText w:val="o"/>
      <w:lvlJc w:val="left"/>
      <w:pPr>
        <w:ind w:left="3600" w:hanging="360"/>
      </w:pPr>
      <w:rPr>
        <w:rFonts w:ascii="Courier New" w:hAnsi="Courier New" w:cs="Courier New" w:hint="default"/>
      </w:rPr>
    </w:lvl>
    <w:lvl w:ilvl="5" w:tplc="5C9E804E" w:tentative="1">
      <w:start w:val="1"/>
      <w:numFmt w:val="bullet"/>
      <w:lvlText w:val=""/>
      <w:lvlJc w:val="left"/>
      <w:pPr>
        <w:ind w:left="4320" w:hanging="360"/>
      </w:pPr>
      <w:rPr>
        <w:rFonts w:ascii="Wingdings" w:hAnsi="Wingdings" w:hint="default"/>
      </w:rPr>
    </w:lvl>
    <w:lvl w:ilvl="6" w:tplc="CEDC61B2" w:tentative="1">
      <w:start w:val="1"/>
      <w:numFmt w:val="bullet"/>
      <w:lvlText w:val=""/>
      <w:lvlJc w:val="left"/>
      <w:pPr>
        <w:ind w:left="5040" w:hanging="360"/>
      </w:pPr>
      <w:rPr>
        <w:rFonts w:ascii="Symbol" w:hAnsi="Symbol" w:hint="default"/>
      </w:rPr>
    </w:lvl>
    <w:lvl w:ilvl="7" w:tplc="578E4C64" w:tentative="1">
      <w:start w:val="1"/>
      <w:numFmt w:val="bullet"/>
      <w:lvlText w:val="o"/>
      <w:lvlJc w:val="left"/>
      <w:pPr>
        <w:ind w:left="5760" w:hanging="360"/>
      </w:pPr>
      <w:rPr>
        <w:rFonts w:ascii="Courier New" w:hAnsi="Courier New" w:cs="Courier New" w:hint="default"/>
      </w:rPr>
    </w:lvl>
    <w:lvl w:ilvl="8" w:tplc="075EF962" w:tentative="1">
      <w:start w:val="1"/>
      <w:numFmt w:val="bullet"/>
      <w:lvlText w:val=""/>
      <w:lvlJc w:val="left"/>
      <w:pPr>
        <w:ind w:left="6480" w:hanging="360"/>
      </w:pPr>
      <w:rPr>
        <w:rFonts w:ascii="Wingdings" w:hAnsi="Wingdings" w:hint="default"/>
      </w:rPr>
    </w:lvl>
  </w:abstractNum>
  <w:abstractNum w:abstractNumId="2" w15:restartNumberingAfterBreak="0">
    <w:nsid w:val="0C1B1469"/>
    <w:multiLevelType w:val="hybridMultilevel"/>
    <w:tmpl w:val="6A84A9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4" w15:restartNumberingAfterBreak="0">
    <w:nsid w:val="29F72D28"/>
    <w:multiLevelType w:val="hybridMultilevel"/>
    <w:tmpl w:val="16283ED4"/>
    <w:lvl w:ilvl="0" w:tplc="38D80F50">
      <w:numFmt w:val="bullet"/>
      <w:lvlText w:val="-"/>
      <w:lvlJc w:val="left"/>
      <w:pPr>
        <w:ind w:left="720" w:hanging="360"/>
      </w:pPr>
      <w:rPr>
        <w:rFonts w:ascii="Calibri" w:eastAsia="Gulim"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AC3BDF"/>
    <w:multiLevelType w:val="hybridMultilevel"/>
    <w:tmpl w:val="2684D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1E27CD"/>
    <w:multiLevelType w:val="hybridMultilevel"/>
    <w:tmpl w:val="2BF25D8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C14EF5"/>
    <w:multiLevelType w:val="hybridMultilevel"/>
    <w:tmpl w:val="C250E86C"/>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38D80F50">
      <w:numFmt w:val="bullet"/>
      <w:lvlText w:val="-"/>
      <w:lvlJc w:val="left"/>
      <w:pPr>
        <w:ind w:left="2880" w:hanging="360"/>
      </w:pPr>
      <w:rPr>
        <w:rFonts w:ascii="Calibri" w:eastAsia="Gulim" w:hAnsi="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3"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6A09EF"/>
    <w:multiLevelType w:val="hybridMultilevel"/>
    <w:tmpl w:val="5C34C5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97A6258"/>
    <w:multiLevelType w:val="hybridMultilevel"/>
    <w:tmpl w:val="18CA6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F076BF"/>
    <w:multiLevelType w:val="hybridMultilevel"/>
    <w:tmpl w:val="9BE08694"/>
    <w:lvl w:ilvl="0" w:tplc="555038C2">
      <w:start w:val="1"/>
      <w:numFmt w:val="bullet"/>
      <w:lvlText w:val=""/>
      <w:lvlJc w:val="left"/>
      <w:pPr>
        <w:ind w:left="720" w:hanging="360"/>
      </w:pPr>
      <w:rPr>
        <w:rFonts w:ascii="Symbol" w:hAnsi="Symbol" w:hint="default"/>
      </w:rPr>
    </w:lvl>
    <w:lvl w:ilvl="1" w:tplc="E4341A62" w:tentative="1">
      <w:start w:val="1"/>
      <w:numFmt w:val="bullet"/>
      <w:lvlText w:val="o"/>
      <w:lvlJc w:val="left"/>
      <w:pPr>
        <w:ind w:left="1440" w:hanging="360"/>
      </w:pPr>
      <w:rPr>
        <w:rFonts w:ascii="Courier New" w:hAnsi="Courier New" w:cs="Courier New" w:hint="default"/>
      </w:rPr>
    </w:lvl>
    <w:lvl w:ilvl="2" w:tplc="718200E2" w:tentative="1">
      <w:start w:val="1"/>
      <w:numFmt w:val="bullet"/>
      <w:lvlText w:val=""/>
      <w:lvlJc w:val="left"/>
      <w:pPr>
        <w:ind w:left="2160" w:hanging="360"/>
      </w:pPr>
      <w:rPr>
        <w:rFonts w:ascii="Wingdings" w:hAnsi="Wingdings" w:hint="default"/>
      </w:rPr>
    </w:lvl>
    <w:lvl w:ilvl="3" w:tplc="1FF41A92" w:tentative="1">
      <w:start w:val="1"/>
      <w:numFmt w:val="bullet"/>
      <w:lvlText w:val=""/>
      <w:lvlJc w:val="left"/>
      <w:pPr>
        <w:ind w:left="2880" w:hanging="360"/>
      </w:pPr>
      <w:rPr>
        <w:rFonts w:ascii="Symbol" w:hAnsi="Symbol" w:hint="default"/>
      </w:rPr>
    </w:lvl>
    <w:lvl w:ilvl="4" w:tplc="DC8C857C" w:tentative="1">
      <w:start w:val="1"/>
      <w:numFmt w:val="bullet"/>
      <w:lvlText w:val="o"/>
      <w:lvlJc w:val="left"/>
      <w:pPr>
        <w:ind w:left="3600" w:hanging="360"/>
      </w:pPr>
      <w:rPr>
        <w:rFonts w:ascii="Courier New" w:hAnsi="Courier New" w:cs="Courier New" w:hint="default"/>
      </w:rPr>
    </w:lvl>
    <w:lvl w:ilvl="5" w:tplc="838E7EC6" w:tentative="1">
      <w:start w:val="1"/>
      <w:numFmt w:val="bullet"/>
      <w:lvlText w:val=""/>
      <w:lvlJc w:val="left"/>
      <w:pPr>
        <w:ind w:left="4320" w:hanging="360"/>
      </w:pPr>
      <w:rPr>
        <w:rFonts w:ascii="Wingdings" w:hAnsi="Wingdings" w:hint="default"/>
      </w:rPr>
    </w:lvl>
    <w:lvl w:ilvl="6" w:tplc="1772EEB4" w:tentative="1">
      <w:start w:val="1"/>
      <w:numFmt w:val="bullet"/>
      <w:lvlText w:val=""/>
      <w:lvlJc w:val="left"/>
      <w:pPr>
        <w:ind w:left="5040" w:hanging="360"/>
      </w:pPr>
      <w:rPr>
        <w:rFonts w:ascii="Symbol" w:hAnsi="Symbol" w:hint="default"/>
      </w:rPr>
    </w:lvl>
    <w:lvl w:ilvl="7" w:tplc="3116A760" w:tentative="1">
      <w:start w:val="1"/>
      <w:numFmt w:val="bullet"/>
      <w:lvlText w:val="o"/>
      <w:lvlJc w:val="left"/>
      <w:pPr>
        <w:ind w:left="5760" w:hanging="360"/>
      </w:pPr>
      <w:rPr>
        <w:rFonts w:ascii="Courier New" w:hAnsi="Courier New" w:cs="Courier New" w:hint="default"/>
      </w:rPr>
    </w:lvl>
    <w:lvl w:ilvl="8" w:tplc="BA54E148" w:tentative="1">
      <w:start w:val="1"/>
      <w:numFmt w:val="bullet"/>
      <w:lvlText w:val=""/>
      <w:lvlJc w:val="left"/>
      <w:pPr>
        <w:ind w:left="6480" w:hanging="360"/>
      </w:pPr>
      <w:rPr>
        <w:rFonts w:ascii="Wingdings" w:hAnsi="Wingdings" w:hint="default"/>
      </w:rPr>
    </w:lvl>
  </w:abstractNum>
  <w:abstractNum w:abstractNumId="1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6A137C"/>
    <w:multiLevelType w:val="hybridMultilevel"/>
    <w:tmpl w:val="DA2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202279"/>
    <w:multiLevelType w:val="hybridMultilevel"/>
    <w:tmpl w:val="7B2232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CBE652B"/>
    <w:multiLevelType w:val="hybridMultilevel"/>
    <w:tmpl w:val="21A88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F716663"/>
    <w:multiLevelType w:val="hybridMultilevel"/>
    <w:tmpl w:val="BEF68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9"/>
  </w:num>
  <w:num w:numId="4">
    <w:abstractNumId w:val="6"/>
  </w:num>
  <w:num w:numId="5">
    <w:abstractNumId w:val="10"/>
  </w:num>
  <w:num w:numId="6">
    <w:abstractNumId w:val="18"/>
  </w:num>
  <w:num w:numId="7">
    <w:abstractNumId w:val="13"/>
  </w:num>
  <w:num w:numId="8">
    <w:abstractNumId w:val="12"/>
  </w:num>
  <w:num w:numId="9">
    <w:abstractNumId w:val="3"/>
  </w:num>
  <w:num w:numId="10">
    <w:abstractNumId w:val="15"/>
  </w:num>
  <w:num w:numId="11">
    <w:abstractNumId w:val="19"/>
  </w:num>
  <w:num w:numId="12">
    <w:abstractNumId w:val="20"/>
  </w:num>
  <w:num w:numId="13">
    <w:abstractNumId w:val="1"/>
  </w:num>
  <w:num w:numId="14">
    <w:abstractNumId w:val="16"/>
  </w:num>
  <w:num w:numId="15">
    <w:abstractNumId w:val="21"/>
  </w:num>
  <w:num w:numId="16">
    <w:abstractNumId w:val="7"/>
  </w:num>
  <w:num w:numId="17">
    <w:abstractNumId w:val="8"/>
  </w:num>
  <w:num w:numId="18">
    <w:abstractNumId w:val="23"/>
  </w:num>
  <w:num w:numId="19">
    <w:abstractNumId w:val="2"/>
  </w:num>
  <w:num w:numId="20">
    <w:abstractNumId w:val="11"/>
  </w:num>
  <w:num w:numId="21">
    <w:abstractNumId w:val="22"/>
  </w:num>
  <w:num w:numId="22">
    <w:abstractNumId w:val="4"/>
  </w:num>
  <w:num w:numId="2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24D"/>
    <w:rsid w:val="000004CA"/>
    <w:rsid w:val="00000515"/>
    <w:rsid w:val="00000B43"/>
    <w:rsid w:val="00000ECA"/>
    <w:rsid w:val="00000F2A"/>
    <w:rsid w:val="0000157A"/>
    <w:rsid w:val="00001D6F"/>
    <w:rsid w:val="00001FC3"/>
    <w:rsid w:val="00002236"/>
    <w:rsid w:val="00002375"/>
    <w:rsid w:val="00002459"/>
    <w:rsid w:val="00003131"/>
    <w:rsid w:val="00003237"/>
    <w:rsid w:val="00003429"/>
    <w:rsid w:val="00003685"/>
    <w:rsid w:val="00003772"/>
    <w:rsid w:val="000037FB"/>
    <w:rsid w:val="00004885"/>
    <w:rsid w:val="00004AF5"/>
    <w:rsid w:val="00004CD0"/>
    <w:rsid w:val="00004D8C"/>
    <w:rsid w:val="00004DCB"/>
    <w:rsid w:val="00004FC9"/>
    <w:rsid w:val="00005177"/>
    <w:rsid w:val="000051F0"/>
    <w:rsid w:val="00005327"/>
    <w:rsid w:val="000053E9"/>
    <w:rsid w:val="0000553B"/>
    <w:rsid w:val="000057A7"/>
    <w:rsid w:val="00005844"/>
    <w:rsid w:val="000059CB"/>
    <w:rsid w:val="0000605F"/>
    <w:rsid w:val="00006780"/>
    <w:rsid w:val="00006B5C"/>
    <w:rsid w:val="00006C7A"/>
    <w:rsid w:val="000072BD"/>
    <w:rsid w:val="00007859"/>
    <w:rsid w:val="0000792C"/>
    <w:rsid w:val="00007CEF"/>
    <w:rsid w:val="00007DBB"/>
    <w:rsid w:val="000101EF"/>
    <w:rsid w:val="0001044A"/>
    <w:rsid w:val="00010922"/>
    <w:rsid w:val="00010E97"/>
    <w:rsid w:val="00010FD1"/>
    <w:rsid w:val="000112BB"/>
    <w:rsid w:val="00011703"/>
    <w:rsid w:val="00011832"/>
    <w:rsid w:val="000118F2"/>
    <w:rsid w:val="00011950"/>
    <w:rsid w:val="00011C2B"/>
    <w:rsid w:val="000121F9"/>
    <w:rsid w:val="000124D1"/>
    <w:rsid w:val="00012D7E"/>
    <w:rsid w:val="00012D90"/>
    <w:rsid w:val="000130AA"/>
    <w:rsid w:val="0001311A"/>
    <w:rsid w:val="0001321B"/>
    <w:rsid w:val="000137FF"/>
    <w:rsid w:val="0001381F"/>
    <w:rsid w:val="00013B63"/>
    <w:rsid w:val="00013D36"/>
    <w:rsid w:val="000141F0"/>
    <w:rsid w:val="0001423B"/>
    <w:rsid w:val="00014331"/>
    <w:rsid w:val="00014FC5"/>
    <w:rsid w:val="000154CB"/>
    <w:rsid w:val="00015BCB"/>
    <w:rsid w:val="00015C0D"/>
    <w:rsid w:val="0001618D"/>
    <w:rsid w:val="000162AB"/>
    <w:rsid w:val="000162B2"/>
    <w:rsid w:val="0001630F"/>
    <w:rsid w:val="0001648F"/>
    <w:rsid w:val="00016710"/>
    <w:rsid w:val="00016912"/>
    <w:rsid w:val="00016A3B"/>
    <w:rsid w:val="00016DCE"/>
    <w:rsid w:val="00016EDD"/>
    <w:rsid w:val="00016F9A"/>
    <w:rsid w:val="0001729B"/>
    <w:rsid w:val="00017309"/>
    <w:rsid w:val="000173C6"/>
    <w:rsid w:val="00017BE4"/>
    <w:rsid w:val="00017C89"/>
    <w:rsid w:val="00017DB1"/>
    <w:rsid w:val="00017E89"/>
    <w:rsid w:val="00017FF1"/>
    <w:rsid w:val="00020331"/>
    <w:rsid w:val="00020481"/>
    <w:rsid w:val="000204E8"/>
    <w:rsid w:val="000205C1"/>
    <w:rsid w:val="0002084A"/>
    <w:rsid w:val="000208B8"/>
    <w:rsid w:val="00020C31"/>
    <w:rsid w:val="00020D61"/>
    <w:rsid w:val="00020F3A"/>
    <w:rsid w:val="00020FFE"/>
    <w:rsid w:val="0002130A"/>
    <w:rsid w:val="0002165C"/>
    <w:rsid w:val="00021927"/>
    <w:rsid w:val="00021C67"/>
    <w:rsid w:val="00021DEC"/>
    <w:rsid w:val="000222F1"/>
    <w:rsid w:val="000222F7"/>
    <w:rsid w:val="00022490"/>
    <w:rsid w:val="00022501"/>
    <w:rsid w:val="000228C4"/>
    <w:rsid w:val="00022BAC"/>
    <w:rsid w:val="00022BBC"/>
    <w:rsid w:val="000233BF"/>
    <w:rsid w:val="00023C29"/>
    <w:rsid w:val="00023FBD"/>
    <w:rsid w:val="00024C07"/>
    <w:rsid w:val="00024D2A"/>
    <w:rsid w:val="00024DD7"/>
    <w:rsid w:val="00024E37"/>
    <w:rsid w:val="00024E57"/>
    <w:rsid w:val="0002506A"/>
    <w:rsid w:val="00025281"/>
    <w:rsid w:val="000255A1"/>
    <w:rsid w:val="000255AD"/>
    <w:rsid w:val="00025698"/>
    <w:rsid w:val="000258DD"/>
    <w:rsid w:val="0002591B"/>
    <w:rsid w:val="00025AFC"/>
    <w:rsid w:val="0002602F"/>
    <w:rsid w:val="000263A7"/>
    <w:rsid w:val="000266AE"/>
    <w:rsid w:val="00026905"/>
    <w:rsid w:val="00026977"/>
    <w:rsid w:val="00026AAB"/>
    <w:rsid w:val="00026AF7"/>
    <w:rsid w:val="00026AF9"/>
    <w:rsid w:val="00026EF9"/>
    <w:rsid w:val="00027333"/>
    <w:rsid w:val="00027707"/>
    <w:rsid w:val="0002790C"/>
    <w:rsid w:val="00027C0D"/>
    <w:rsid w:val="00027EE1"/>
    <w:rsid w:val="000300FE"/>
    <w:rsid w:val="00030766"/>
    <w:rsid w:val="00030E06"/>
    <w:rsid w:val="00030ED5"/>
    <w:rsid w:val="00030F74"/>
    <w:rsid w:val="000310EA"/>
    <w:rsid w:val="00031242"/>
    <w:rsid w:val="00031450"/>
    <w:rsid w:val="00031846"/>
    <w:rsid w:val="00031C1D"/>
    <w:rsid w:val="00031C96"/>
    <w:rsid w:val="00031D3C"/>
    <w:rsid w:val="00031EDD"/>
    <w:rsid w:val="00031F25"/>
    <w:rsid w:val="000321DC"/>
    <w:rsid w:val="00032500"/>
    <w:rsid w:val="00032A64"/>
    <w:rsid w:val="00033177"/>
    <w:rsid w:val="000334D2"/>
    <w:rsid w:val="000336F1"/>
    <w:rsid w:val="00033834"/>
    <w:rsid w:val="00033A55"/>
    <w:rsid w:val="00033AE8"/>
    <w:rsid w:val="00033E5C"/>
    <w:rsid w:val="00033FC3"/>
    <w:rsid w:val="0003488A"/>
    <w:rsid w:val="0003489D"/>
    <w:rsid w:val="000349B7"/>
    <w:rsid w:val="00034A47"/>
    <w:rsid w:val="00034CC1"/>
    <w:rsid w:val="00034DA8"/>
    <w:rsid w:val="00034DC2"/>
    <w:rsid w:val="000350B6"/>
    <w:rsid w:val="0003540B"/>
    <w:rsid w:val="000355C1"/>
    <w:rsid w:val="0003597D"/>
    <w:rsid w:val="00035CAB"/>
    <w:rsid w:val="00035CBE"/>
    <w:rsid w:val="00036A16"/>
    <w:rsid w:val="00036C45"/>
    <w:rsid w:val="00036D7D"/>
    <w:rsid w:val="00036D80"/>
    <w:rsid w:val="00036FA7"/>
    <w:rsid w:val="000377E3"/>
    <w:rsid w:val="000378CE"/>
    <w:rsid w:val="00037910"/>
    <w:rsid w:val="00037A1E"/>
    <w:rsid w:val="00037A21"/>
    <w:rsid w:val="00037A55"/>
    <w:rsid w:val="00037B51"/>
    <w:rsid w:val="00037DBD"/>
    <w:rsid w:val="00037F2F"/>
    <w:rsid w:val="000404F2"/>
    <w:rsid w:val="0004050E"/>
    <w:rsid w:val="00040684"/>
    <w:rsid w:val="00040ABF"/>
    <w:rsid w:val="00040EBC"/>
    <w:rsid w:val="00040F7A"/>
    <w:rsid w:val="000412B7"/>
    <w:rsid w:val="000413B8"/>
    <w:rsid w:val="000415AF"/>
    <w:rsid w:val="0004181A"/>
    <w:rsid w:val="0004182E"/>
    <w:rsid w:val="000418C8"/>
    <w:rsid w:val="000418E0"/>
    <w:rsid w:val="0004198E"/>
    <w:rsid w:val="00041A26"/>
    <w:rsid w:val="00042102"/>
    <w:rsid w:val="00042218"/>
    <w:rsid w:val="000426B1"/>
    <w:rsid w:val="00042BFC"/>
    <w:rsid w:val="00042E7D"/>
    <w:rsid w:val="00042F47"/>
    <w:rsid w:val="000430CF"/>
    <w:rsid w:val="00043602"/>
    <w:rsid w:val="00043703"/>
    <w:rsid w:val="00043AFD"/>
    <w:rsid w:val="00044013"/>
    <w:rsid w:val="0004403C"/>
    <w:rsid w:val="00044225"/>
    <w:rsid w:val="00044359"/>
    <w:rsid w:val="00044576"/>
    <w:rsid w:val="0004468E"/>
    <w:rsid w:val="00044BFE"/>
    <w:rsid w:val="00044FC4"/>
    <w:rsid w:val="000451E5"/>
    <w:rsid w:val="000453F6"/>
    <w:rsid w:val="0004541B"/>
    <w:rsid w:val="00045CEF"/>
    <w:rsid w:val="00046401"/>
    <w:rsid w:val="000466D4"/>
    <w:rsid w:val="00046CD6"/>
    <w:rsid w:val="00046CE4"/>
    <w:rsid w:val="00046D55"/>
    <w:rsid w:val="00046ED6"/>
    <w:rsid w:val="00046F9A"/>
    <w:rsid w:val="0004713D"/>
    <w:rsid w:val="00047195"/>
    <w:rsid w:val="000472F3"/>
    <w:rsid w:val="000475B5"/>
    <w:rsid w:val="0004770B"/>
    <w:rsid w:val="000477BB"/>
    <w:rsid w:val="00047A82"/>
    <w:rsid w:val="000500FD"/>
    <w:rsid w:val="00050439"/>
    <w:rsid w:val="0005055B"/>
    <w:rsid w:val="000505E0"/>
    <w:rsid w:val="0005060C"/>
    <w:rsid w:val="00050A2F"/>
    <w:rsid w:val="00051135"/>
    <w:rsid w:val="00051203"/>
    <w:rsid w:val="000512D5"/>
    <w:rsid w:val="0005149D"/>
    <w:rsid w:val="00051586"/>
    <w:rsid w:val="00051CE8"/>
    <w:rsid w:val="0005201C"/>
    <w:rsid w:val="000527F2"/>
    <w:rsid w:val="00052843"/>
    <w:rsid w:val="0005291A"/>
    <w:rsid w:val="00052AE3"/>
    <w:rsid w:val="00052C0D"/>
    <w:rsid w:val="00052FCC"/>
    <w:rsid w:val="0005306A"/>
    <w:rsid w:val="000531A8"/>
    <w:rsid w:val="00053849"/>
    <w:rsid w:val="000538E1"/>
    <w:rsid w:val="00053A47"/>
    <w:rsid w:val="00053BD8"/>
    <w:rsid w:val="00053FEA"/>
    <w:rsid w:val="000541D1"/>
    <w:rsid w:val="0005441E"/>
    <w:rsid w:val="0005456E"/>
    <w:rsid w:val="0005468A"/>
    <w:rsid w:val="0005476F"/>
    <w:rsid w:val="00054854"/>
    <w:rsid w:val="000548F1"/>
    <w:rsid w:val="00054ACE"/>
    <w:rsid w:val="00054DAB"/>
    <w:rsid w:val="0005504C"/>
    <w:rsid w:val="00055572"/>
    <w:rsid w:val="00055873"/>
    <w:rsid w:val="000558DC"/>
    <w:rsid w:val="0005597D"/>
    <w:rsid w:val="00055B8E"/>
    <w:rsid w:val="0005602E"/>
    <w:rsid w:val="00056057"/>
    <w:rsid w:val="000562B7"/>
    <w:rsid w:val="000563ED"/>
    <w:rsid w:val="00056615"/>
    <w:rsid w:val="000572A7"/>
    <w:rsid w:val="00057460"/>
    <w:rsid w:val="00057511"/>
    <w:rsid w:val="00057538"/>
    <w:rsid w:val="000575F2"/>
    <w:rsid w:val="0005766D"/>
    <w:rsid w:val="00057AC7"/>
    <w:rsid w:val="00057AD4"/>
    <w:rsid w:val="00057C79"/>
    <w:rsid w:val="00057C84"/>
    <w:rsid w:val="00057DF9"/>
    <w:rsid w:val="00057EFA"/>
    <w:rsid w:val="00057F2C"/>
    <w:rsid w:val="00057F68"/>
    <w:rsid w:val="00057F6C"/>
    <w:rsid w:val="00057FE7"/>
    <w:rsid w:val="00060080"/>
    <w:rsid w:val="000600DE"/>
    <w:rsid w:val="00060586"/>
    <w:rsid w:val="00060FDB"/>
    <w:rsid w:val="000612BB"/>
    <w:rsid w:val="000612C5"/>
    <w:rsid w:val="0006159B"/>
    <w:rsid w:val="00061D2A"/>
    <w:rsid w:val="00061E34"/>
    <w:rsid w:val="000621A9"/>
    <w:rsid w:val="00062634"/>
    <w:rsid w:val="0006263A"/>
    <w:rsid w:val="00062D72"/>
    <w:rsid w:val="00062EC9"/>
    <w:rsid w:val="00063485"/>
    <w:rsid w:val="00063E83"/>
    <w:rsid w:val="00063F57"/>
    <w:rsid w:val="0006436D"/>
    <w:rsid w:val="0006480B"/>
    <w:rsid w:val="00064A2B"/>
    <w:rsid w:val="00064DC1"/>
    <w:rsid w:val="0006549C"/>
    <w:rsid w:val="000657A4"/>
    <w:rsid w:val="000658E6"/>
    <w:rsid w:val="00065D64"/>
    <w:rsid w:val="00065D71"/>
    <w:rsid w:val="000661AA"/>
    <w:rsid w:val="000667D1"/>
    <w:rsid w:val="000668F2"/>
    <w:rsid w:val="00066E05"/>
    <w:rsid w:val="00066EE3"/>
    <w:rsid w:val="00067087"/>
    <w:rsid w:val="000671F8"/>
    <w:rsid w:val="0006739D"/>
    <w:rsid w:val="000673B3"/>
    <w:rsid w:val="00067436"/>
    <w:rsid w:val="000674DD"/>
    <w:rsid w:val="000675C8"/>
    <w:rsid w:val="00067686"/>
    <w:rsid w:val="0006777C"/>
    <w:rsid w:val="000678F9"/>
    <w:rsid w:val="00067D03"/>
    <w:rsid w:val="00067FE2"/>
    <w:rsid w:val="00070378"/>
    <w:rsid w:val="00070814"/>
    <w:rsid w:val="0007081C"/>
    <w:rsid w:val="00070C38"/>
    <w:rsid w:val="00070CFF"/>
    <w:rsid w:val="0007118F"/>
    <w:rsid w:val="00071442"/>
    <w:rsid w:val="000716FB"/>
    <w:rsid w:val="00071CFA"/>
    <w:rsid w:val="00071D7A"/>
    <w:rsid w:val="00071E9B"/>
    <w:rsid w:val="00071EEB"/>
    <w:rsid w:val="000720B1"/>
    <w:rsid w:val="000723FD"/>
    <w:rsid w:val="0007276B"/>
    <w:rsid w:val="0007296C"/>
    <w:rsid w:val="00072E75"/>
    <w:rsid w:val="00072EFA"/>
    <w:rsid w:val="00072F65"/>
    <w:rsid w:val="00073276"/>
    <w:rsid w:val="00073785"/>
    <w:rsid w:val="00073E24"/>
    <w:rsid w:val="00074375"/>
    <w:rsid w:val="000743A0"/>
    <w:rsid w:val="000744EC"/>
    <w:rsid w:val="00074BF5"/>
    <w:rsid w:val="00074E5D"/>
    <w:rsid w:val="000750E8"/>
    <w:rsid w:val="00075109"/>
    <w:rsid w:val="000752CD"/>
    <w:rsid w:val="00075680"/>
    <w:rsid w:val="000756E6"/>
    <w:rsid w:val="0007590A"/>
    <w:rsid w:val="00075999"/>
    <w:rsid w:val="00075A56"/>
    <w:rsid w:val="00075C9E"/>
    <w:rsid w:val="0007626F"/>
    <w:rsid w:val="000769C5"/>
    <w:rsid w:val="0007704C"/>
    <w:rsid w:val="00077579"/>
    <w:rsid w:val="00077B81"/>
    <w:rsid w:val="00077BDD"/>
    <w:rsid w:val="000805B2"/>
    <w:rsid w:val="000805C2"/>
    <w:rsid w:val="00080786"/>
    <w:rsid w:val="000808B3"/>
    <w:rsid w:val="00080B24"/>
    <w:rsid w:val="00080D74"/>
    <w:rsid w:val="00080EF5"/>
    <w:rsid w:val="0008101F"/>
    <w:rsid w:val="0008147C"/>
    <w:rsid w:val="00081A95"/>
    <w:rsid w:val="00081C35"/>
    <w:rsid w:val="00082152"/>
    <w:rsid w:val="000823D6"/>
    <w:rsid w:val="0008259B"/>
    <w:rsid w:val="000826FF"/>
    <w:rsid w:val="00082A49"/>
    <w:rsid w:val="00082C90"/>
    <w:rsid w:val="00083322"/>
    <w:rsid w:val="0008333D"/>
    <w:rsid w:val="00083358"/>
    <w:rsid w:val="00083788"/>
    <w:rsid w:val="00083F3C"/>
    <w:rsid w:val="00084255"/>
    <w:rsid w:val="00084338"/>
    <w:rsid w:val="00084465"/>
    <w:rsid w:val="0008468C"/>
    <w:rsid w:val="00085184"/>
    <w:rsid w:val="00085239"/>
    <w:rsid w:val="00085274"/>
    <w:rsid w:val="00085417"/>
    <w:rsid w:val="00085574"/>
    <w:rsid w:val="000856DA"/>
    <w:rsid w:val="00086068"/>
    <w:rsid w:val="00086216"/>
    <w:rsid w:val="00086246"/>
    <w:rsid w:val="000862BA"/>
    <w:rsid w:val="0008668E"/>
    <w:rsid w:val="000868E2"/>
    <w:rsid w:val="00086B50"/>
    <w:rsid w:val="00086C4D"/>
    <w:rsid w:val="00086CF2"/>
    <w:rsid w:val="0008731C"/>
    <w:rsid w:val="0008760B"/>
    <w:rsid w:val="00087881"/>
    <w:rsid w:val="00087AE3"/>
    <w:rsid w:val="00087BAB"/>
    <w:rsid w:val="00087E29"/>
    <w:rsid w:val="00087F91"/>
    <w:rsid w:val="00090573"/>
    <w:rsid w:val="00090586"/>
    <w:rsid w:val="000907CE"/>
    <w:rsid w:val="00090F2B"/>
    <w:rsid w:val="0009111E"/>
    <w:rsid w:val="000911B6"/>
    <w:rsid w:val="00091714"/>
    <w:rsid w:val="00091D84"/>
    <w:rsid w:val="00092197"/>
    <w:rsid w:val="000921E3"/>
    <w:rsid w:val="00092334"/>
    <w:rsid w:val="0009241C"/>
    <w:rsid w:val="000929B0"/>
    <w:rsid w:val="00092ACF"/>
    <w:rsid w:val="00092BB5"/>
    <w:rsid w:val="00092D90"/>
    <w:rsid w:val="00093001"/>
    <w:rsid w:val="000931C3"/>
    <w:rsid w:val="0009360A"/>
    <w:rsid w:val="000938E5"/>
    <w:rsid w:val="000939CD"/>
    <w:rsid w:val="00093C10"/>
    <w:rsid w:val="00094037"/>
    <w:rsid w:val="0009437A"/>
    <w:rsid w:val="000946DF"/>
    <w:rsid w:val="000947B7"/>
    <w:rsid w:val="00094B73"/>
    <w:rsid w:val="00094CD2"/>
    <w:rsid w:val="00094D42"/>
    <w:rsid w:val="00095671"/>
    <w:rsid w:val="00095920"/>
    <w:rsid w:val="00095F53"/>
    <w:rsid w:val="0009601D"/>
    <w:rsid w:val="0009612D"/>
    <w:rsid w:val="0009653B"/>
    <w:rsid w:val="0009680E"/>
    <w:rsid w:val="000968D8"/>
    <w:rsid w:val="00096CCC"/>
    <w:rsid w:val="00096D33"/>
    <w:rsid w:val="0009709B"/>
    <w:rsid w:val="000979F0"/>
    <w:rsid w:val="00097AE8"/>
    <w:rsid w:val="00097BC4"/>
    <w:rsid w:val="000A02DC"/>
    <w:rsid w:val="000A0CA1"/>
    <w:rsid w:val="000A0E99"/>
    <w:rsid w:val="000A18B8"/>
    <w:rsid w:val="000A1AD3"/>
    <w:rsid w:val="000A1D49"/>
    <w:rsid w:val="000A23B7"/>
    <w:rsid w:val="000A2D70"/>
    <w:rsid w:val="000A2FD4"/>
    <w:rsid w:val="000A302A"/>
    <w:rsid w:val="000A3A3A"/>
    <w:rsid w:val="000A3ACB"/>
    <w:rsid w:val="000A3B7E"/>
    <w:rsid w:val="000A3C24"/>
    <w:rsid w:val="000A4492"/>
    <w:rsid w:val="000A4519"/>
    <w:rsid w:val="000A45B3"/>
    <w:rsid w:val="000A49DE"/>
    <w:rsid w:val="000A4B6F"/>
    <w:rsid w:val="000A4B74"/>
    <w:rsid w:val="000A4F97"/>
    <w:rsid w:val="000A52B9"/>
    <w:rsid w:val="000A54DF"/>
    <w:rsid w:val="000A5AE2"/>
    <w:rsid w:val="000A61CB"/>
    <w:rsid w:val="000A6267"/>
    <w:rsid w:val="000A6483"/>
    <w:rsid w:val="000A64B8"/>
    <w:rsid w:val="000A663C"/>
    <w:rsid w:val="000A6788"/>
    <w:rsid w:val="000A695A"/>
    <w:rsid w:val="000A6AC6"/>
    <w:rsid w:val="000A6CFE"/>
    <w:rsid w:val="000A6FFB"/>
    <w:rsid w:val="000A77F2"/>
    <w:rsid w:val="000A7C71"/>
    <w:rsid w:val="000A7C88"/>
    <w:rsid w:val="000A7D0C"/>
    <w:rsid w:val="000A7E17"/>
    <w:rsid w:val="000B02C2"/>
    <w:rsid w:val="000B081C"/>
    <w:rsid w:val="000B0D17"/>
    <w:rsid w:val="000B0D5B"/>
    <w:rsid w:val="000B0EE4"/>
    <w:rsid w:val="000B10AB"/>
    <w:rsid w:val="000B1325"/>
    <w:rsid w:val="000B15F7"/>
    <w:rsid w:val="000B1776"/>
    <w:rsid w:val="000B17A1"/>
    <w:rsid w:val="000B19BB"/>
    <w:rsid w:val="000B1CD3"/>
    <w:rsid w:val="000B24FC"/>
    <w:rsid w:val="000B256B"/>
    <w:rsid w:val="000B2788"/>
    <w:rsid w:val="000B29D0"/>
    <w:rsid w:val="000B2B6C"/>
    <w:rsid w:val="000B2D64"/>
    <w:rsid w:val="000B32D4"/>
    <w:rsid w:val="000B3349"/>
    <w:rsid w:val="000B36AC"/>
    <w:rsid w:val="000B38DA"/>
    <w:rsid w:val="000B3D05"/>
    <w:rsid w:val="000B3F37"/>
    <w:rsid w:val="000B401B"/>
    <w:rsid w:val="000B4479"/>
    <w:rsid w:val="000B4903"/>
    <w:rsid w:val="000B49D7"/>
    <w:rsid w:val="000B4C1A"/>
    <w:rsid w:val="000B4DD1"/>
    <w:rsid w:val="000B50C6"/>
    <w:rsid w:val="000B53AF"/>
    <w:rsid w:val="000B546F"/>
    <w:rsid w:val="000B58F8"/>
    <w:rsid w:val="000B60B9"/>
    <w:rsid w:val="000B60EE"/>
    <w:rsid w:val="000B65BE"/>
    <w:rsid w:val="000B67DD"/>
    <w:rsid w:val="000B6BDF"/>
    <w:rsid w:val="000B70B9"/>
    <w:rsid w:val="000B71B6"/>
    <w:rsid w:val="000B7387"/>
    <w:rsid w:val="000B7561"/>
    <w:rsid w:val="000B76BB"/>
    <w:rsid w:val="000B785F"/>
    <w:rsid w:val="000B7CCE"/>
    <w:rsid w:val="000B7D5E"/>
    <w:rsid w:val="000C053B"/>
    <w:rsid w:val="000C0EA7"/>
    <w:rsid w:val="000C114B"/>
    <w:rsid w:val="000C133A"/>
    <w:rsid w:val="000C141E"/>
    <w:rsid w:val="000C162F"/>
    <w:rsid w:val="000C17BD"/>
    <w:rsid w:val="000C1DBD"/>
    <w:rsid w:val="000C1F69"/>
    <w:rsid w:val="000C25F5"/>
    <w:rsid w:val="000C2B2F"/>
    <w:rsid w:val="000C2DE1"/>
    <w:rsid w:val="000C321B"/>
    <w:rsid w:val="000C392A"/>
    <w:rsid w:val="000C393F"/>
    <w:rsid w:val="000C3987"/>
    <w:rsid w:val="000C3F16"/>
    <w:rsid w:val="000C419B"/>
    <w:rsid w:val="000C47B3"/>
    <w:rsid w:val="000C47F3"/>
    <w:rsid w:val="000C485F"/>
    <w:rsid w:val="000C4C76"/>
    <w:rsid w:val="000C5011"/>
    <w:rsid w:val="000C550B"/>
    <w:rsid w:val="000C5759"/>
    <w:rsid w:val="000C58D5"/>
    <w:rsid w:val="000C591D"/>
    <w:rsid w:val="000C5B65"/>
    <w:rsid w:val="000C5CDB"/>
    <w:rsid w:val="000C5D28"/>
    <w:rsid w:val="000C5E7D"/>
    <w:rsid w:val="000C6185"/>
    <w:rsid w:val="000C673C"/>
    <w:rsid w:val="000C68AE"/>
    <w:rsid w:val="000C69F8"/>
    <w:rsid w:val="000C71B8"/>
    <w:rsid w:val="000C71D9"/>
    <w:rsid w:val="000C740C"/>
    <w:rsid w:val="000C77AF"/>
    <w:rsid w:val="000C7A56"/>
    <w:rsid w:val="000C7C3E"/>
    <w:rsid w:val="000C7F9C"/>
    <w:rsid w:val="000D037E"/>
    <w:rsid w:val="000D0A0F"/>
    <w:rsid w:val="000D0AB8"/>
    <w:rsid w:val="000D0ABF"/>
    <w:rsid w:val="000D0AFF"/>
    <w:rsid w:val="000D0BCC"/>
    <w:rsid w:val="000D0DE7"/>
    <w:rsid w:val="000D0F9A"/>
    <w:rsid w:val="000D116F"/>
    <w:rsid w:val="000D148D"/>
    <w:rsid w:val="000D14EB"/>
    <w:rsid w:val="000D1610"/>
    <w:rsid w:val="000D1737"/>
    <w:rsid w:val="000D1855"/>
    <w:rsid w:val="000D1F62"/>
    <w:rsid w:val="000D202D"/>
    <w:rsid w:val="000D206C"/>
    <w:rsid w:val="000D23C1"/>
    <w:rsid w:val="000D2A10"/>
    <w:rsid w:val="000D2AE0"/>
    <w:rsid w:val="000D2B71"/>
    <w:rsid w:val="000D2D8F"/>
    <w:rsid w:val="000D2EA5"/>
    <w:rsid w:val="000D34EB"/>
    <w:rsid w:val="000D35D4"/>
    <w:rsid w:val="000D362A"/>
    <w:rsid w:val="000D37FA"/>
    <w:rsid w:val="000D3A6C"/>
    <w:rsid w:val="000D4324"/>
    <w:rsid w:val="000D4423"/>
    <w:rsid w:val="000D4612"/>
    <w:rsid w:val="000D46EE"/>
    <w:rsid w:val="000D4ABD"/>
    <w:rsid w:val="000D4DE6"/>
    <w:rsid w:val="000D4DFF"/>
    <w:rsid w:val="000D55EA"/>
    <w:rsid w:val="000D5711"/>
    <w:rsid w:val="000D59D6"/>
    <w:rsid w:val="000D5A76"/>
    <w:rsid w:val="000D5AB0"/>
    <w:rsid w:val="000D5AD1"/>
    <w:rsid w:val="000D5C0C"/>
    <w:rsid w:val="000D5E4D"/>
    <w:rsid w:val="000D6086"/>
    <w:rsid w:val="000D66BF"/>
    <w:rsid w:val="000D697E"/>
    <w:rsid w:val="000D6A80"/>
    <w:rsid w:val="000D6E96"/>
    <w:rsid w:val="000D6EA8"/>
    <w:rsid w:val="000D7268"/>
    <w:rsid w:val="000D75CC"/>
    <w:rsid w:val="000D763B"/>
    <w:rsid w:val="000D7783"/>
    <w:rsid w:val="000D7C7C"/>
    <w:rsid w:val="000E011D"/>
    <w:rsid w:val="000E0AE3"/>
    <w:rsid w:val="000E0FE5"/>
    <w:rsid w:val="000E1044"/>
    <w:rsid w:val="000E1198"/>
    <w:rsid w:val="000E1425"/>
    <w:rsid w:val="000E14B9"/>
    <w:rsid w:val="000E1570"/>
    <w:rsid w:val="000E17D1"/>
    <w:rsid w:val="000E182B"/>
    <w:rsid w:val="000E18D1"/>
    <w:rsid w:val="000E19A9"/>
    <w:rsid w:val="000E1E8E"/>
    <w:rsid w:val="000E279B"/>
    <w:rsid w:val="000E2BC3"/>
    <w:rsid w:val="000E3075"/>
    <w:rsid w:val="000E3141"/>
    <w:rsid w:val="000E3358"/>
    <w:rsid w:val="000E3677"/>
    <w:rsid w:val="000E389F"/>
    <w:rsid w:val="000E38ED"/>
    <w:rsid w:val="000E3F84"/>
    <w:rsid w:val="000E42CF"/>
    <w:rsid w:val="000E471D"/>
    <w:rsid w:val="000E48C2"/>
    <w:rsid w:val="000E48CD"/>
    <w:rsid w:val="000E4A75"/>
    <w:rsid w:val="000E4C9B"/>
    <w:rsid w:val="000E4D01"/>
    <w:rsid w:val="000E526D"/>
    <w:rsid w:val="000E5618"/>
    <w:rsid w:val="000E5830"/>
    <w:rsid w:val="000E598F"/>
    <w:rsid w:val="000E5C4E"/>
    <w:rsid w:val="000E5F77"/>
    <w:rsid w:val="000E65A7"/>
    <w:rsid w:val="000E6635"/>
    <w:rsid w:val="000E688E"/>
    <w:rsid w:val="000E6AFC"/>
    <w:rsid w:val="000E6F62"/>
    <w:rsid w:val="000E7535"/>
    <w:rsid w:val="000E75AF"/>
    <w:rsid w:val="000E7F2B"/>
    <w:rsid w:val="000E7F51"/>
    <w:rsid w:val="000F00D8"/>
    <w:rsid w:val="000F010A"/>
    <w:rsid w:val="000F0133"/>
    <w:rsid w:val="000F0492"/>
    <w:rsid w:val="000F04A1"/>
    <w:rsid w:val="000F04CE"/>
    <w:rsid w:val="000F095B"/>
    <w:rsid w:val="000F0FF0"/>
    <w:rsid w:val="000F13C4"/>
    <w:rsid w:val="000F13D7"/>
    <w:rsid w:val="000F17E4"/>
    <w:rsid w:val="000F195A"/>
    <w:rsid w:val="000F1B0F"/>
    <w:rsid w:val="000F1B22"/>
    <w:rsid w:val="000F1CF3"/>
    <w:rsid w:val="000F203A"/>
    <w:rsid w:val="000F20CD"/>
    <w:rsid w:val="000F26FA"/>
    <w:rsid w:val="000F2821"/>
    <w:rsid w:val="000F2965"/>
    <w:rsid w:val="000F29EF"/>
    <w:rsid w:val="000F3294"/>
    <w:rsid w:val="000F33C2"/>
    <w:rsid w:val="000F34C7"/>
    <w:rsid w:val="000F3A27"/>
    <w:rsid w:val="000F3B40"/>
    <w:rsid w:val="000F3FFF"/>
    <w:rsid w:val="000F42EA"/>
    <w:rsid w:val="000F4762"/>
    <w:rsid w:val="000F4B9B"/>
    <w:rsid w:val="000F4CAF"/>
    <w:rsid w:val="000F4F44"/>
    <w:rsid w:val="000F4FBF"/>
    <w:rsid w:val="000F53CB"/>
    <w:rsid w:val="000F53D0"/>
    <w:rsid w:val="000F572D"/>
    <w:rsid w:val="000F5B90"/>
    <w:rsid w:val="000F603C"/>
    <w:rsid w:val="000F61C4"/>
    <w:rsid w:val="000F6200"/>
    <w:rsid w:val="000F6474"/>
    <w:rsid w:val="000F6646"/>
    <w:rsid w:val="000F6881"/>
    <w:rsid w:val="000F6C32"/>
    <w:rsid w:val="000F704B"/>
    <w:rsid w:val="000F727B"/>
    <w:rsid w:val="000F77C9"/>
    <w:rsid w:val="000F7D5F"/>
    <w:rsid w:val="000F7FEC"/>
    <w:rsid w:val="0010007B"/>
    <w:rsid w:val="00100097"/>
    <w:rsid w:val="001000E9"/>
    <w:rsid w:val="00100169"/>
    <w:rsid w:val="00100316"/>
    <w:rsid w:val="0010067A"/>
    <w:rsid w:val="00101489"/>
    <w:rsid w:val="00101513"/>
    <w:rsid w:val="001015F1"/>
    <w:rsid w:val="00101951"/>
    <w:rsid w:val="00101A0E"/>
    <w:rsid w:val="00101ACE"/>
    <w:rsid w:val="00102147"/>
    <w:rsid w:val="0010278A"/>
    <w:rsid w:val="00102D2E"/>
    <w:rsid w:val="00102D72"/>
    <w:rsid w:val="001030FF"/>
    <w:rsid w:val="0010326B"/>
    <w:rsid w:val="001032EA"/>
    <w:rsid w:val="00103658"/>
    <w:rsid w:val="0010366C"/>
    <w:rsid w:val="00103693"/>
    <w:rsid w:val="00104058"/>
    <w:rsid w:val="0010405D"/>
    <w:rsid w:val="0010408F"/>
    <w:rsid w:val="00104228"/>
    <w:rsid w:val="0010465A"/>
    <w:rsid w:val="00104695"/>
    <w:rsid w:val="00104A80"/>
    <w:rsid w:val="00104D54"/>
    <w:rsid w:val="00105010"/>
    <w:rsid w:val="001050B7"/>
    <w:rsid w:val="0010521E"/>
    <w:rsid w:val="001052CF"/>
    <w:rsid w:val="0010568A"/>
    <w:rsid w:val="00105748"/>
    <w:rsid w:val="00105820"/>
    <w:rsid w:val="0010593E"/>
    <w:rsid w:val="00105CEE"/>
    <w:rsid w:val="0010660E"/>
    <w:rsid w:val="001067D8"/>
    <w:rsid w:val="00106A95"/>
    <w:rsid w:val="00106CC3"/>
    <w:rsid w:val="00106E7E"/>
    <w:rsid w:val="00106F05"/>
    <w:rsid w:val="001074D1"/>
    <w:rsid w:val="001110B8"/>
    <w:rsid w:val="00111169"/>
    <w:rsid w:val="00111241"/>
    <w:rsid w:val="001115C0"/>
    <w:rsid w:val="001115F4"/>
    <w:rsid w:val="001118AA"/>
    <w:rsid w:val="00111AD9"/>
    <w:rsid w:val="00111E64"/>
    <w:rsid w:val="00111FD4"/>
    <w:rsid w:val="00112318"/>
    <w:rsid w:val="00112654"/>
    <w:rsid w:val="00112B8F"/>
    <w:rsid w:val="00112D41"/>
    <w:rsid w:val="00112F46"/>
    <w:rsid w:val="001134DA"/>
    <w:rsid w:val="001135E4"/>
    <w:rsid w:val="0011372B"/>
    <w:rsid w:val="00113820"/>
    <w:rsid w:val="0011386F"/>
    <w:rsid w:val="00113B64"/>
    <w:rsid w:val="00113D8F"/>
    <w:rsid w:val="00113E46"/>
    <w:rsid w:val="0011406C"/>
    <w:rsid w:val="001140FA"/>
    <w:rsid w:val="001141CF"/>
    <w:rsid w:val="00114379"/>
    <w:rsid w:val="001146A3"/>
    <w:rsid w:val="001146C6"/>
    <w:rsid w:val="001147B8"/>
    <w:rsid w:val="00114949"/>
    <w:rsid w:val="00114A39"/>
    <w:rsid w:val="00114E61"/>
    <w:rsid w:val="00114EA7"/>
    <w:rsid w:val="001152CF"/>
    <w:rsid w:val="0011536C"/>
    <w:rsid w:val="00115716"/>
    <w:rsid w:val="0011584C"/>
    <w:rsid w:val="00115D19"/>
    <w:rsid w:val="001162C4"/>
    <w:rsid w:val="00116BAD"/>
    <w:rsid w:val="00117293"/>
    <w:rsid w:val="001177AC"/>
    <w:rsid w:val="00117957"/>
    <w:rsid w:val="00117B90"/>
    <w:rsid w:val="001203DB"/>
    <w:rsid w:val="0012079F"/>
    <w:rsid w:val="001207F3"/>
    <w:rsid w:val="00120A73"/>
    <w:rsid w:val="00121489"/>
    <w:rsid w:val="00121672"/>
    <w:rsid w:val="00121897"/>
    <w:rsid w:val="00121EAD"/>
    <w:rsid w:val="00121F45"/>
    <w:rsid w:val="00121FE7"/>
    <w:rsid w:val="0012208B"/>
    <w:rsid w:val="00122404"/>
    <w:rsid w:val="00122563"/>
    <w:rsid w:val="00122581"/>
    <w:rsid w:val="001226BA"/>
    <w:rsid w:val="00122771"/>
    <w:rsid w:val="00122842"/>
    <w:rsid w:val="00122A0E"/>
    <w:rsid w:val="00122CA1"/>
    <w:rsid w:val="00122EB3"/>
    <w:rsid w:val="00122F4D"/>
    <w:rsid w:val="001230FC"/>
    <w:rsid w:val="0012345C"/>
    <w:rsid w:val="001235C4"/>
    <w:rsid w:val="00123708"/>
    <w:rsid w:val="00123975"/>
    <w:rsid w:val="00123D1A"/>
    <w:rsid w:val="00123D9C"/>
    <w:rsid w:val="00123DED"/>
    <w:rsid w:val="00123F16"/>
    <w:rsid w:val="0012467D"/>
    <w:rsid w:val="001246EC"/>
    <w:rsid w:val="001247D9"/>
    <w:rsid w:val="001249D7"/>
    <w:rsid w:val="00124E10"/>
    <w:rsid w:val="00124E6E"/>
    <w:rsid w:val="00125078"/>
    <w:rsid w:val="001252CB"/>
    <w:rsid w:val="001252FE"/>
    <w:rsid w:val="00125738"/>
    <w:rsid w:val="001257E6"/>
    <w:rsid w:val="001258D7"/>
    <w:rsid w:val="00125961"/>
    <w:rsid w:val="00125C66"/>
    <w:rsid w:val="00126365"/>
    <w:rsid w:val="0012674E"/>
    <w:rsid w:val="0012686C"/>
    <w:rsid w:val="00126E3C"/>
    <w:rsid w:val="00127127"/>
    <w:rsid w:val="001271A0"/>
    <w:rsid w:val="0012725F"/>
    <w:rsid w:val="00127272"/>
    <w:rsid w:val="001274AC"/>
    <w:rsid w:val="001274C6"/>
    <w:rsid w:val="0012759F"/>
    <w:rsid w:val="001275E6"/>
    <w:rsid w:val="00127A58"/>
    <w:rsid w:val="00127DC3"/>
    <w:rsid w:val="00127DE2"/>
    <w:rsid w:val="00127F28"/>
    <w:rsid w:val="001301E5"/>
    <w:rsid w:val="00130714"/>
    <w:rsid w:val="00130953"/>
    <w:rsid w:val="00130F81"/>
    <w:rsid w:val="00130FA3"/>
    <w:rsid w:val="00131241"/>
    <w:rsid w:val="0013156B"/>
    <w:rsid w:val="00131683"/>
    <w:rsid w:val="00131AC6"/>
    <w:rsid w:val="00131FD2"/>
    <w:rsid w:val="001321CE"/>
    <w:rsid w:val="001322B0"/>
    <w:rsid w:val="00132767"/>
    <w:rsid w:val="001327E3"/>
    <w:rsid w:val="00132917"/>
    <w:rsid w:val="00132D74"/>
    <w:rsid w:val="00132E7E"/>
    <w:rsid w:val="00133091"/>
    <w:rsid w:val="0013334C"/>
    <w:rsid w:val="0013344F"/>
    <w:rsid w:val="0013359C"/>
    <w:rsid w:val="00133EBD"/>
    <w:rsid w:val="001340C1"/>
    <w:rsid w:val="001345A5"/>
    <w:rsid w:val="001345D5"/>
    <w:rsid w:val="00135015"/>
    <w:rsid w:val="00135095"/>
    <w:rsid w:val="00135188"/>
    <w:rsid w:val="001352A1"/>
    <w:rsid w:val="001352A6"/>
    <w:rsid w:val="0013560C"/>
    <w:rsid w:val="00135829"/>
    <w:rsid w:val="001358A7"/>
    <w:rsid w:val="001358F4"/>
    <w:rsid w:val="0013612A"/>
    <w:rsid w:val="00136998"/>
    <w:rsid w:val="001369CA"/>
    <w:rsid w:val="00136AAD"/>
    <w:rsid w:val="00136BA1"/>
    <w:rsid w:val="00136DF8"/>
    <w:rsid w:val="00137280"/>
    <w:rsid w:val="00137288"/>
    <w:rsid w:val="00137480"/>
    <w:rsid w:val="001376F7"/>
    <w:rsid w:val="00137A84"/>
    <w:rsid w:val="00137A97"/>
    <w:rsid w:val="00140108"/>
    <w:rsid w:val="00140608"/>
    <w:rsid w:val="0014073C"/>
    <w:rsid w:val="00140762"/>
    <w:rsid w:val="00140822"/>
    <w:rsid w:val="00140E5E"/>
    <w:rsid w:val="001410F1"/>
    <w:rsid w:val="001411AD"/>
    <w:rsid w:val="001411F6"/>
    <w:rsid w:val="00141511"/>
    <w:rsid w:val="00141636"/>
    <w:rsid w:val="001418FE"/>
    <w:rsid w:val="00141E46"/>
    <w:rsid w:val="00141F56"/>
    <w:rsid w:val="0014206B"/>
    <w:rsid w:val="00142093"/>
    <w:rsid w:val="00142A2F"/>
    <w:rsid w:val="00142E42"/>
    <w:rsid w:val="001433C9"/>
    <w:rsid w:val="001433D9"/>
    <w:rsid w:val="001433DA"/>
    <w:rsid w:val="00143419"/>
    <w:rsid w:val="0014371C"/>
    <w:rsid w:val="00143E78"/>
    <w:rsid w:val="00143FFE"/>
    <w:rsid w:val="00144212"/>
    <w:rsid w:val="0014471E"/>
    <w:rsid w:val="0014491B"/>
    <w:rsid w:val="00144A27"/>
    <w:rsid w:val="00144B3F"/>
    <w:rsid w:val="00144DB5"/>
    <w:rsid w:val="00144E04"/>
    <w:rsid w:val="00144E5F"/>
    <w:rsid w:val="00144F12"/>
    <w:rsid w:val="00145367"/>
    <w:rsid w:val="001454C4"/>
    <w:rsid w:val="001455A8"/>
    <w:rsid w:val="0014578B"/>
    <w:rsid w:val="00146129"/>
    <w:rsid w:val="0014624C"/>
    <w:rsid w:val="0014645D"/>
    <w:rsid w:val="0014652F"/>
    <w:rsid w:val="00146BC8"/>
    <w:rsid w:val="0014730C"/>
    <w:rsid w:val="00147D65"/>
    <w:rsid w:val="00147D91"/>
    <w:rsid w:val="001507DA"/>
    <w:rsid w:val="001508E1"/>
    <w:rsid w:val="00150BAF"/>
    <w:rsid w:val="00150CD5"/>
    <w:rsid w:val="00151096"/>
    <w:rsid w:val="001510B6"/>
    <w:rsid w:val="001510BE"/>
    <w:rsid w:val="001510ED"/>
    <w:rsid w:val="001517CB"/>
    <w:rsid w:val="00151805"/>
    <w:rsid w:val="00151879"/>
    <w:rsid w:val="001518AA"/>
    <w:rsid w:val="00151B3F"/>
    <w:rsid w:val="00152066"/>
    <w:rsid w:val="00152517"/>
    <w:rsid w:val="0015289B"/>
    <w:rsid w:val="00152A3B"/>
    <w:rsid w:val="00153021"/>
    <w:rsid w:val="001531FD"/>
    <w:rsid w:val="0015347E"/>
    <w:rsid w:val="001535EF"/>
    <w:rsid w:val="00153A48"/>
    <w:rsid w:val="00153A6B"/>
    <w:rsid w:val="00153CF6"/>
    <w:rsid w:val="00153EEF"/>
    <w:rsid w:val="00153F29"/>
    <w:rsid w:val="0015409F"/>
    <w:rsid w:val="001541AC"/>
    <w:rsid w:val="001544AB"/>
    <w:rsid w:val="00154B50"/>
    <w:rsid w:val="00154D5C"/>
    <w:rsid w:val="00155B3B"/>
    <w:rsid w:val="00155F38"/>
    <w:rsid w:val="00155F52"/>
    <w:rsid w:val="00155F7A"/>
    <w:rsid w:val="00156260"/>
    <w:rsid w:val="0015674F"/>
    <w:rsid w:val="00156A1A"/>
    <w:rsid w:val="00156E91"/>
    <w:rsid w:val="00156EEB"/>
    <w:rsid w:val="00157880"/>
    <w:rsid w:val="00157DCB"/>
    <w:rsid w:val="00157F4C"/>
    <w:rsid w:val="001600A0"/>
    <w:rsid w:val="0016019C"/>
    <w:rsid w:val="00160674"/>
    <w:rsid w:val="00160786"/>
    <w:rsid w:val="00161217"/>
    <w:rsid w:val="001614F3"/>
    <w:rsid w:val="001618A3"/>
    <w:rsid w:val="00161D58"/>
    <w:rsid w:val="00162262"/>
    <w:rsid w:val="00162A5F"/>
    <w:rsid w:val="00162B39"/>
    <w:rsid w:val="00162B57"/>
    <w:rsid w:val="00162BD5"/>
    <w:rsid w:val="00162CF1"/>
    <w:rsid w:val="00162F82"/>
    <w:rsid w:val="001630E4"/>
    <w:rsid w:val="001633CC"/>
    <w:rsid w:val="00163660"/>
    <w:rsid w:val="00163732"/>
    <w:rsid w:val="001637AC"/>
    <w:rsid w:val="001639BC"/>
    <w:rsid w:val="00163AFC"/>
    <w:rsid w:val="00163F5B"/>
    <w:rsid w:val="001640E3"/>
    <w:rsid w:val="00164646"/>
    <w:rsid w:val="001647FA"/>
    <w:rsid w:val="001649D4"/>
    <w:rsid w:val="00164FFA"/>
    <w:rsid w:val="00165137"/>
    <w:rsid w:val="00165629"/>
    <w:rsid w:val="001658F9"/>
    <w:rsid w:val="0016634F"/>
    <w:rsid w:val="001669F9"/>
    <w:rsid w:val="00166C14"/>
    <w:rsid w:val="0016700E"/>
    <w:rsid w:val="0016711A"/>
    <w:rsid w:val="001673E8"/>
    <w:rsid w:val="0016764C"/>
    <w:rsid w:val="00167709"/>
    <w:rsid w:val="00167743"/>
    <w:rsid w:val="00167E28"/>
    <w:rsid w:val="00167E91"/>
    <w:rsid w:val="00170397"/>
    <w:rsid w:val="0017051F"/>
    <w:rsid w:val="00170653"/>
    <w:rsid w:val="001706E4"/>
    <w:rsid w:val="001708D0"/>
    <w:rsid w:val="00170AFA"/>
    <w:rsid w:val="00170E07"/>
    <w:rsid w:val="00171902"/>
    <w:rsid w:val="00171944"/>
    <w:rsid w:val="00171D45"/>
    <w:rsid w:val="00171D7E"/>
    <w:rsid w:val="00171F14"/>
    <w:rsid w:val="0017226B"/>
    <w:rsid w:val="001723A5"/>
    <w:rsid w:val="00172518"/>
    <w:rsid w:val="0017255B"/>
    <w:rsid w:val="00172903"/>
    <w:rsid w:val="001729E1"/>
    <w:rsid w:val="00172B61"/>
    <w:rsid w:val="00172C20"/>
    <w:rsid w:val="0017384F"/>
    <w:rsid w:val="00173869"/>
    <w:rsid w:val="001738A5"/>
    <w:rsid w:val="00173A00"/>
    <w:rsid w:val="00173BC1"/>
    <w:rsid w:val="00174016"/>
    <w:rsid w:val="00174341"/>
    <w:rsid w:val="00174843"/>
    <w:rsid w:val="00174A9F"/>
    <w:rsid w:val="00174DDB"/>
    <w:rsid w:val="00174F2F"/>
    <w:rsid w:val="001752EC"/>
    <w:rsid w:val="00175958"/>
    <w:rsid w:val="00175B5A"/>
    <w:rsid w:val="00175EE2"/>
    <w:rsid w:val="001761E6"/>
    <w:rsid w:val="00176220"/>
    <w:rsid w:val="00176414"/>
    <w:rsid w:val="001765B9"/>
    <w:rsid w:val="00176EF9"/>
    <w:rsid w:val="00177036"/>
    <w:rsid w:val="0017714C"/>
    <w:rsid w:val="0017722E"/>
    <w:rsid w:val="00177711"/>
    <w:rsid w:val="001778BD"/>
    <w:rsid w:val="00177A0D"/>
    <w:rsid w:val="00177DFF"/>
    <w:rsid w:val="00177EBD"/>
    <w:rsid w:val="001800DB"/>
    <w:rsid w:val="00180149"/>
    <w:rsid w:val="0018016C"/>
    <w:rsid w:val="00180414"/>
    <w:rsid w:val="00180507"/>
    <w:rsid w:val="00180777"/>
    <w:rsid w:val="00180E60"/>
    <w:rsid w:val="0018100E"/>
    <w:rsid w:val="00181699"/>
    <w:rsid w:val="001817BA"/>
    <w:rsid w:val="001817DC"/>
    <w:rsid w:val="00181B3A"/>
    <w:rsid w:val="001820B2"/>
    <w:rsid w:val="001821A9"/>
    <w:rsid w:val="001821E9"/>
    <w:rsid w:val="001822D7"/>
    <w:rsid w:val="001824BE"/>
    <w:rsid w:val="0018252B"/>
    <w:rsid w:val="00182608"/>
    <w:rsid w:val="00182E75"/>
    <w:rsid w:val="00182F0F"/>
    <w:rsid w:val="00183087"/>
    <w:rsid w:val="001831CE"/>
    <w:rsid w:val="001832A1"/>
    <w:rsid w:val="001836DF"/>
    <w:rsid w:val="001837C5"/>
    <w:rsid w:val="00183CC6"/>
    <w:rsid w:val="00183D8A"/>
    <w:rsid w:val="00183E8B"/>
    <w:rsid w:val="00183F11"/>
    <w:rsid w:val="001840F5"/>
    <w:rsid w:val="00184177"/>
    <w:rsid w:val="00184DAB"/>
    <w:rsid w:val="00184F51"/>
    <w:rsid w:val="00185257"/>
    <w:rsid w:val="00185B28"/>
    <w:rsid w:val="00185BF6"/>
    <w:rsid w:val="00185E59"/>
    <w:rsid w:val="00185F10"/>
    <w:rsid w:val="001860EC"/>
    <w:rsid w:val="00186395"/>
    <w:rsid w:val="001867CA"/>
    <w:rsid w:val="00186B4D"/>
    <w:rsid w:val="00186EFF"/>
    <w:rsid w:val="00187656"/>
    <w:rsid w:val="0018767B"/>
    <w:rsid w:val="00187864"/>
    <w:rsid w:val="00187A63"/>
    <w:rsid w:val="00187C62"/>
    <w:rsid w:val="00187ED2"/>
    <w:rsid w:val="00190307"/>
    <w:rsid w:val="00190927"/>
    <w:rsid w:val="00190BD5"/>
    <w:rsid w:val="0019153C"/>
    <w:rsid w:val="0019165D"/>
    <w:rsid w:val="00191727"/>
    <w:rsid w:val="00191926"/>
    <w:rsid w:val="00191A2B"/>
    <w:rsid w:val="00191EBF"/>
    <w:rsid w:val="0019233B"/>
    <w:rsid w:val="001925E5"/>
    <w:rsid w:val="0019277E"/>
    <w:rsid w:val="001927B3"/>
    <w:rsid w:val="00192D7D"/>
    <w:rsid w:val="00192D98"/>
    <w:rsid w:val="00192F3F"/>
    <w:rsid w:val="001932D8"/>
    <w:rsid w:val="00193414"/>
    <w:rsid w:val="00193469"/>
    <w:rsid w:val="00193617"/>
    <w:rsid w:val="00193623"/>
    <w:rsid w:val="00193987"/>
    <w:rsid w:val="00193E91"/>
    <w:rsid w:val="0019446D"/>
    <w:rsid w:val="00194692"/>
    <w:rsid w:val="001954CD"/>
    <w:rsid w:val="0019573B"/>
    <w:rsid w:val="0019592C"/>
    <w:rsid w:val="00195A09"/>
    <w:rsid w:val="00195AF4"/>
    <w:rsid w:val="00196085"/>
    <w:rsid w:val="001967FD"/>
    <w:rsid w:val="00196A48"/>
    <w:rsid w:val="00196B90"/>
    <w:rsid w:val="00196FF4"/>
    <w:rsid w:val="0019734F"/>
    <w:rsid w:val="00197714"/>
    <w:rsid w:val="00197930"/>
    <w:rsid w:val="00197DFE"/>
    <w:rsid w:val="00197E4E"/>
    <w:rsid w:val="001A0303"/>
    <w:rsid w:val="001A032E"/>
    <w:rsid w:val="001A0421"/>
    <w:rsid w:val="001A067A"/>
    <w:rsid w:val="001A07D3"/>
    <w:rsid w:val="001A0936"/>
    <w:rsid w:val="001A17D2"/>
    <w:rsid w:val="001A1A9A"/>
    <w:rsid w:val="001A1CAC"/>
    <w:rsid w:val="001A1D45"/>
    <w:rsid w:val="001A1E6C"/>
    <w:rsid w:val="001A248E"/>
    <w:rsid w:val="001A258A"/>
    <w:rsid w:val="001A25DB"/>
    <w:rsid w:val="001A2786"/>
    <w:rsid w:val="001A2939"/>
    <w:rsid w:val="001A2D87"/>
    <w:rsid w:val="001A2E33"/>
    <w:rsid w:val="001A2E99"/>
    <w:rsid w:val="001A2FD5"/>
    <w:rsid w:val="001A3037"/>
    <w:rsid w:val="001A30B0"/>
    <w:rsid w:val="001A30FB"/>
    <w:rsid w:val="001A3401"/>
    <w:rsid w:val="001A35B2"/>
    <w:rsid w:val="001A36CF"/>
    <w:rsid w:val="001A3974"/>
    <w:rsid w:val="001A3DD2"/>
    <w:rsid w:val="001A3EC2"/>
    <w:rsid w:val="001A3F0F"/>
    <w:rsid w:val="001A3FA5"/>
    <w:rsid w:val="001A474C"/>
    <w:rsid w:val="001A4929"/>
    <w:rsid w:val="001A4BCF"/>
    <w:rsid w:val="001A4EDF"/>
    <w:rsid w:val="001A5174"/>
    <w:rsid w:val="001A5A02"/>
    <w:rsid w:val="001A61A0"/>
    <w:rsid w:val="001A628F"/>
    <w:rsid w:val="001A67FF"/>
    <w:rsid w:val="001A6AFE"/>
    <w:rsid w:val="001A6F38"/>
    <w:rsid w:val="001A6F58"/>
    <w:rsid w:val="001A706D"/>
    <w:rsid w:val="001A71EB"/>
    <w:rsid w:val="001A72EE"/>
    <w:rsid w:val="001A7912"/>
    <w:rsid w:val="001A7924"/>
    <w:rsid w:val="001A7AFC"/>
    <w:rsid w:val="001A7B9F"/>
    <w:rsid w:val="001A7BF4"/>
    <w:rsid w:val="001A7C23"/>
    <w:rsid w:val="001A7CBD"/>
    <w:rsid w:val="001A7E6C"/>
    <w:rsid w:val="001B00B2"/>
    <w:rsid w:val="001B0149"/>
    <w:rsid w:val="001B0163"/>
    <w:rsid w:val="001B0251"/>
    <w:rsid w:val="001B0968"/>
    <w:rsid w:val="001B0F1F"/>
    <w:rsid w:val="001B117F"/>
    <w:rsid w:val="001B14F0"/>
    <w:rsid w:val="001B1565"/>
    <w:rsid w:val="001B1819"/>
    <w:rsid w:val="001B196C"/>
    <w:rsid w:val="001B1AFC"/>
    <w:rsid w:val="001B1D1A"/>
    <w:rsid w:val="001B1F17"/>
    <w:rsid w:val="001B1F29"/>
    <w:rsid w:val="001B2085"/>
    <w:rsid w:val="001B24C3"/>
    <w:rsid w:val="001B26EE"/>
    <w:rsid w:val="001B2993"/>
    <w:rsid w:val="001B3221"/>
    <w:rsid w:val="001B3537"/>
    <w:rsid w:val="001B3754"/>
    <w:rsid w:val="001B387A"/>
    <w:rsid w:val="001B406B"/>
    <w:rsid w:val="001B47B7"/>
    <w:rsid w:val="001B5332"/>
    <w:rsid w:val="001B53B3"/>
    <w:rsid w:val="001B54E9"/>
    <w:rsid w:val="001B56F9"/>
    <w:rsid w:val="001B5833"/>
    <w:rsid w:val="001B5F67"/>
    <w:rsid w:val="001B6488"/>
    <w:rsid w:val="001B66B4"/>
    <w:rsid w:val="001B66F8"/>
    <w:rsid w:val="001B673A"/>
    <w:rsid w:val="001B680A"/>
    <w:rsid w:val="001B6C77"/>
    <w:rsid w:val="001B6DF1"/>
    <w:rsid w:val="001B70CF"/>
    <w:rsid w:val="001B716B"/>
    <w:rsid w:val="001B748B"/>
    <w:rsid w:val="001B758A"/>
    <w:rsid w:val="001B7AB4"/>
    <w:rsid w:val="001B7EFC"/>
    <w:rsid w:val="001C002C"/>
    <w:rsid w:val="001C0085"/>
    <w:rsid w:val="001C03F6"/>
    <w:rsid w:val="001C04E1"/>
    <w:rsid w:val="001C063F"/>
    <w:rsid w:val="001C0883"/>
    <w:rsid w:val="001C14A9"/>
    <w:rsid w:val="001C16A9"/>
    <w:rsid w:val="001C1743"/>
    <w:rsid w:val="001C1B3F"/>
    <w:rsid w:val="001C1E53"/>
    <w:rsid w:val="001C1EED"/>
    <w:rsid w:val="001C211D"/>
    <w:rsid w:val="001C28FF"/>
    <w:rsid w:val="001C2E4E"/>
    <w:rsid w:val="001C2E60"/>
    <w:rsid w:val="001C3474"/>
    <w:rsid w:val="001C3CA8"/>
    <w:rsid w:val="001C3D1A"/>
    <w:rsid w:val="001C3DC6"/>
    <w:rsid w:val="001C3EAE"/>
    <w:rsid w:val="001C4195"/>
    <w:rsid w:val="001C4236"/>
    <w:rsid w:val="001C4D43"/>
    <w:rsid w:val="001C4F5F"/>
    <w:rsid w:val="001C518A"/>
    <w:rsid w:val="001C54E0"/>
    <w:rsid w:val="001C561F"/>
    <w:rsid w:val="001C589B"/>
    <w:rsid w:val="001C58A6"/>
    <w:rsid w:val="001C5F88"/>
    <w:rsid w:val="001C619C"/>
    <w:rsid w:val="001C627E"/>
    <w:rsid w:val="001C6345"/>
    <w:rsid w:val="001C6DAE"/>
    <w:rsid w:val="001C7139"/>
    <w:rsid w:val="001C7185"/>
    <w:rsid w:val="001C78F4"/>
    <w:rsid w:val="001C7AB6"/>
    <w:rsid w:val="001C7F47"/>
    <w:rsid w:val="001D006C"/>
    <w:rsid w:val="001D0578"/>
    <w:rsid w:val="001D0593"/>
    <w:rsid w:val="001D05C3"/>
    <w:rsid w:val="001D06C7"/>
    <w:rsid w:val="001D0A3D"/>
    <w:rsid w:val="001D0C99"/>
    <w:rsid w:val="001D1258"/>
    <w:rsid w:val="001D12E5"/>
    <w:rsid w:val="001D13B0"/>
    <w:rsid w:val="001D1489"/>
    <w:rsid w:val="001D151D"/>
    <w:rsid w:val="001D19F8"/>
    <w:rsid w:val="001D1CFF"/>
    <w:rsid w:val="001D2B3C"/>
    <w:rsid w:val="001D2B97"/>
    <w:rsid w:val="001D2BB2"/>
    <w:rsid w:val="001D2E6C"/>
    <w:rsid w:val="001D2ECD"/>
    <w:rsid w:val="001D329E"/>
    <w:rsid w:val="001D3ABA"/>
    <w:rsid w:val="001D3C68"/>
    <w:rsid w:val="001D4315"/>
    <w:rsid w:val="001D43C0"/>
    <w:rsid w:val="001D4965"/>
    <w:rsid w:val="001D4969"/>
    <w:rsid w:val="001D4AF0"/>
    <w:rsid w:val="001D4F24"/>
    <w:rsid w:val="001D506F"/>
    <w:rsid w:val="001D50A5"/>
    <w:rsid w:val="001D530B"/>
    <w:rsid w:val="001D57B2"/>
    <w:rsid w:val="001D57BC"/>
    <w:rsid w:val="001D57D4"/>
    <w:rsid w:val="001D5CA4"/>
    <w:rsid w:val="001D6271"/>
    <w:rsid w:val="001D63C6"/>
    <w:rsid w:val="001D68BD"/>
    <w:rsid w:val="001D6E61"/>
    <w:rsid w:val="001D6F30"/>
    <w:rsid w:val="001D7247"/>
    <w:rsid w:val="001D7260"/>
    <w:rsid w:val="001D7816"/>
    <w:rsid w:val="001D7B96"/>
    <w:rsid w:val="001D7D5F"/>
    <w:rsid w:val="001D7D8C"/>
    <w:rsid w:val="001D7F0D"/>
    <w:rsid w:val="001D7FE2"/>
    <w:rsid w:val="001E04F8"/>
    <w:rsid w:val="001E09F4"/>
    <w:rsid w:val="001E0A73"/>
    <w:rsid w:val="001E0D8B"/>
    <w:rsid w:val="001E111F"/>
    <w:rsid w:val="001E1284"/>
    <w:rsid w:val="001E1343"/>
    <w:rsid w:val="001E13E0"/>
    <w:rsid w:val="001E1524"/>
    <w:rsid w:val="001E19E2"/>
    <w:rsid w:val="001E1D3C"/>
    <w:rsid w:val="001E209C"/>
    <w:rsid w:val="001E220A"/>
    <w:rsid w:val="001E251E"/>
    <w:rsid w:val="001E266E"/>
    <w:rsid w:val="001E29E3"/>
    <w:rsid w:val="001E2DD1"/>
    <w:rsid w:val="001E2EEF"/>
    <w:rsid w:val="001E2EFE"/>
    <w:rsid w:val="001E3188"/>
    <w:rsid w:val="001E31D1"/>
    <w:rsid w:val="001E32BE"/>
    <w:rsid w:val="001E3372"/>
    <w:rsid w:val="001E3386"/>
    <w:rsid w:val="001E35CB"/>
    <w:rsid w:val="001E3736"/>
    <w:rsid w:val="001E37E7"/>
    <w:rsid w:val="001E3A45"/>
    <w:rsid w:val="001E420B"/>
    <w:rsid w:val="001E42DA"/>
    <w:rsid w:val="001E43B2"/>
    <w:rsid w:val="001E4583"/>
    <w:rsid w:val="001E46DF"/>
    <w:rsid w:val="001E4704"/>
    <w:rsid w:val="001E495F"/>
    <w:rsid w:val="001E4FEA"/>
    <w:rsid w:val="001E509B"/>
    <w:rsid w:val="001E50CB"/>
    <w:rsid w:val="001E5BB2"/>
    <w:rsid w:val="001E5D1F"/>
    <w:rsid w:val="001E6446"/>
    <w:rsid w:val="001E67A7"/>
    <w:rsid w:val="001E684F"/>
    <w:rsid w:val="001E6A3B"/>
    <w:rsid w:val="001E6C1B"/>
    <w:rsid w:val="001E6DE6"/>
    <w:rsid w:val="001E6F14"/>
    <w:rsid w:val="001E719A"/>
    <w:rsid w:val="001E750C"/>
    <w:rsid w:val="001E755D"/>
    <w:rsid w:val="001E773E"/>
    <w:rsid w:val="001F0546"/>
    <w:rsid w:val="001F09EF"/>
    <w:rsid w:val="001F0DA4"/>
    <w:rsid w:val="001F0DDF"/>
    <w:rsid w:val="001F0FAB"/>
    <w:rsid w:val="001F1140"/>
    <w:rsid w:val="001F16FD"/>
    <w:rsid w:val="001F176C"/>
    <w:rsid w:val="001F1B1E"/>
    <w:rsid w:val="001F1B6C"/>
    <w:rsid w:val="001F1DFA"/>
    <w:rsid w:val="001F20C2"/>
    <w:rsid w:val="001F22A9"/>
    <w:rsid w:val="001F2536"/>
    <w:rsid w:val="001F26E9"/>
    <w:rsid w:val="001F29D1"/>
    <w:rsid w:val="001F2E08"/>
    <w:rsid w:val="001F37ED"/>
    <w:rsid w:val="001F3846"/>
    <w:rsid w:val="001F39AB"/>
    <w:rsid w:val="001F3B75"/>
    <w:rsid w:val="001F3E99"/>
    <w:rsid w:val="001F45E8"/>
    <w:rsid w:val="001F49A3"/>
    <w:rsid w:val="001F4AE1"/>
    <w:rsid w:val="001F4E57"/>
    <w:rsid w:val="001F4EFF"/>
    <w:rsid w:val="001F53A2"/>
    <w:rsid w:val="001F548A"/>
    <w:rsid w:val="001F5563"/>
    <w:rsid w:val="001F5AF6"/>
    <w:rsid w:val="001F5C68"/>
    <w:rsid w:val="001F5C95"/>
    <w:rsid w:val="001F5C9E"/>
    <w:rsid w:val="001F5E73"/>
    <w:rsid w:val="001F5ED8"/>
    <w:rsid w:val="001F5F10"/>
    <w:rsid w:val="001F5F49"/>
    <w:rsid w:val="001F6192"/>
    <w:rsid w:val="001F6206"/>
    <w:rsid w:val="001F6408"/>
    <w:rsid w:val="001F644E"/>
    <w:rsid w:val="001F65E9"/>
    <w:rsid w:val="001F66E2"/>
    <w:rsid w:val="001F685B"/>
    <w:rsid w:val="001F6BAF"/>
    <w:rsid w:val="001F6C54"/>
    <w:rsid w:val="001F6E45"/>
    <w:rsid w:val="001F70E9"/>
    <w:rsid w:val="001F7317"/>
    <w:rsid w:val="001F73A8"/>
    <w:rsid w:val="001F76D3"/>
    <w:rsid w:val="001F798D"/>
    <w:rsid w:val="001F7A30"/>
    <w:rsid w:val="001F7AF7"/>
    <w:rsid w:val="001F7DB0"/>
    <w:rsid w:val="001F7DD6"/>
    <w:rsid w:val="002000F2"/>
    <w:rsid w:val="002000FC"/>
    <w:rsid w:val="00200A92"/>
    <w:rsid w:val="00200BF9"/>
    <w:rsid w:val="0020100E"/>
    <w:rsid w:val="00201201"/>
    <w:rsid w:val="0020150D"/>
    <w:rsid w:val="00201A5D"/>
    <w:rsid w:val="00201ABF"/>
    <w:rsid w:val="00201B38"/>
    <w:rsid w:val="00201C7E"/>
    <w:rsid w:val="00201D85"/>
    <w:rsid w:val="00201E01"/>
    <w:rsid w:val="00201F5A"/>
    <w:rsid w:val="00202201"/>
    <w:rsid w:val="00202D2E"/>
    <w:rsid w:val="00202E64"/>
    <w:rsid w:val="00203159"/>
    <w:rsid w:val="00203A6E"/>
    <w:rsid w:val="00203E31"/>
    <w:rsid w:val="00203F00"/>
    <w:rsid w:val="00203F5C"/>
    <w:rsid w:val="002047DE"/>
    <w:rsid w:val="00204A5A"/>
    <w:rsid w:val="00204C12"/>
    <w:rsid w:val="00204E3E"/>
    <w:rsid w:val="00205042"/>
    <w:rsid w:val="00205635"/>
    <w:rsid w:val="002058DC"/>
    <w:rsid w:val="00205AB2"/>
    <w:rsid w:val="00205CB2"/>
    <w:rsid w:val="002060EF"/>
    <w:rsid w:val="0020610B"/>
    <w:rsid w:val="00206133"/>
    <w:rsid w:val="0020624F"/>
    <w:rsid w:val="0020632E"/>
    <w:rsid w:val="002063A7"/>
    <w:rsid w:val="0020674D"/>
    <w:rsid w:val="00206799"/>
    <w:rsid w:val="002067CC"/>
    <w:rsid w:val="00206E5A"/>
    <w:rsid w:val="00207045"/>
    <w:rsid w:val="0020713D"/>
    <w:rsid w:val="002072AF"/>
    <w:rsid w:val="00207613"/>
    <w:rsid w:val="00207847"/>
    <w:rsid w:val="00207AF9"/>
    <w:rsid w:val="00207BB9"/>
    <w:rsid w:val="00207EB6"/>
    <w:rsid w:val="00207F0C"/>
    <w:rsid w:val="00207F4A"/>
    <w:rsid w:val="00210018"/>
    <w:rsid w:val="00210174"/>
    <w:rsid w:val="00210338"/>
    <w:rsid w:val="002108E4"/>
    <w:rsid w:val="002109D5"/>
    <w:rsid w:val="00210A2E"/>
    <w:rsid w:val="00210C84"/>
    <w:rsid w:val="00210C91"/>
    <w:rsid w:val="00210F42"/>
    <w:rsid w:val="00211042"/>
    <w:rsid w:val="0021125F"/>
    <w:rsid w:val="00211345"/>
    <w:rsid w:val="00211390"/>
    <w:rsid w:val="002114FA"/>
    <w:rsid w:val="00211CDC"/>
    <w:rsid w:val="00211D31"/>
    <w:rsid w:val="00211DD9"/>
    <w:rsid w:val="00212526"/>
    <w:rsid w:val="002125B4"/>
    <w:rsid w:val="00212816"/>
    <w:rsid w:val="00212D30"/>
    <w:rsid w:val="00212E34"/>
    <w:rsid w:val="002130BD"/>
    <w:rsid w:val="002134CE"/>
    <w:rsid w:val="00213851"/>
    <w:rsid w:val="00214416"/>
    <w:rsid w:val="002148A4"/>
    <w:rsid w:val="00214E0D"/>
    <w:rsid w:val="0021535A"/>
    <w:rsid w:val="0021586D"/>
    <w:rsid w:val="002158FE"/>
    <w:rsid w:val="002159AE"/>
    <w:rsid w:val="00215A0F"/>
    <w:rsid w:val="002162EA"/>
    <w:rsid w:val="002163E3"/>
    <w:rsid w:val="002165F9"/>
    <w:rsid w:val="00216685"/>
    <w:rsid w:val="00216B17"/>
    <w:rsid w:val="00216B20"/>
    <w:rsid w:val="00216BBF"/>
    <w:rsid w:val="00217135"/>
    <w:rsid w:val="0021737B"/>
    <w:rsid w:val="002175D6"/>
    <w:rsid w:val="00217628"/>
    <w:rsid w:val="00217CE8"/>
    <w:rsid w:val="00217D3A"/>
    <w:rsid w:val="00217E14"/>
    <w:rsid w:val="00217F48"/>
    <w:rsid w:val="00217FE3"/>
    <w:rsid w:val="002202EC"/>
    <w:rsid w:val="002204ED"/>
    <w:rsid w:val="002205C3"/>
    <w:rsid w:val="00220E27"/>
    <w:rsid w:val="00220E92"/>
    <w:rsid w:val="002210F4"/>
    <w:rsid w:val="002211DD"/>
    <w:rsid w:val="0022135D"/>
    <w:rsid w:val="002219EA"/>
    <w:rsid w:val="00221D7D"/>
    <w:rsid w:val="00221DED"/>
    <w:rsid w:val="00221FAB"/>
    <w:rsid w:val="002221FA"/>
    <w:rsid w:val="002222A4"/>
    <w:rsid w:val="0022286B"/>
    <w:rsid w:val="0022337A"/>
    <w:rsid w:val="00223418"/>
    <w:rsid w:val="00223833"/>
    <w:rsid w:val="00223ACD"/>
    <w:rsid w:val="00223AD9"/>
    <w:rsid w:val="00223ADC"/>
    <w:rsid w:val="00223AFE"/>
    <w:rsid w:val="00223DA4"/>
    <w:rsid w:val="00223F15"/>
    <w:rsid w:val="00223F34"/>
    <w:rsid w:val="00224043"/>
    <w:rsid w:val="002241C9"/>
    <w:rsid w:val="00224369"/>
    <w:rsid w:val="002246A7"/>
    <w:rsid w:val="00224A9B"/>
    <w:rsid w:val="00224C25"/>
    <w:rsid w:val="00224F62"/>
    <w:rsid w:val="00225670"/>
    <w:rsid w:val="00226215"/>
    <w:rsid w:val="002264B7"/>
    <w:rsid w:val="0022657F"/>
    <w:rsid w:val="002268CE"/>
    <w:rsid w:val="002269A7"/>
    <w:rsid w:val="00226AC1"/>
    <w:rsid w:val="00226BD3"/>
    <w:rsid w:val="00226F21"/>
    <w:rsid w:val="0022735A"/>
    <w:rsid w:val="002275A8"/>
    <w:rsid w:val="00227607"/>
    <w:rsid w:val="00227873"/>
    <w:rsid w:val="002279D2"/>
    <w:rsid w:val="00227D7C"/>
    <w:rsid w:val="00227F23"/>
    <w:rsid w:val="00227F9E"/>
    <w:rsid w:val="00230040"/>
    <w:rsid w:val="0023004C"/>
    <w:rsid w:val="002300E1"/>
    <w:rsid w:val="002300E3"/>
    <w:rsid w:val="002302A6"/>
    <w:rsid w:val="002305EF"/>
    <w:rsid w:val="00230944"/>
    <w:rsid w:val="00230A74"/>
    <w:rsid w:val="00230AD3"/>
    <w:rsid w:val="00230BB1"/>
    <w:rsid w:val="0023101D"/>
    <w:rsid w:val="002314EE"/>
    <w:rsid w:val="00231740"/>
    <w:rsid w:val="00231929"/>
    <w:rsid w:val="00231D67"/>
    <w:rsid w:val="00231DFD"/>
    <w:rsid w:val="00232191"/>
    <w:rsid w:val="0023293E"/>
    <w:rsid w:val="00232E9D"/>
    <w:rsid w:val="00232EA5"/>
    <w:rsid w:val="0023317A"/>
    <w:rsid w:val="00233674"/>
    <w:rsid w:val="00233B04"/>
    <w:rsid w:val="00234261"/>
    <w:rsid w:val="002344C8"/>
    <w:rsid w:val="002349C5"/>
    <w:rsid w:val="00235444"/>
    <w:rsid w:val="00235581"/>
    <w:rsid w:val="00235698"/>
    <w:rsid w:val="00235724"/>
    <w:rsid w:val="00235A50"/>
    <w:rsid w:val="00236661"/>
    <w:rsid w:val="00236956"/>
    <w:rsid w:val="00236C65"/>
    <w:rsid w:val="00236D22"/>
    <w:rsid w:val="00236F55"/>
    <w:rsid w:val="00236F71"/>
    <w:rsid w:val="00236F79"/>
    <w:rsid w:val="00237039"/>
    <w:rsid w:val="002373FC"/>
    <w:rsid w:val="00237712"/>
    <w:rsid w:val="0023776F"/>
    <w:rsid w:val="00237BA2"/>
    <w:rsid w:val="00237C6F"/>
    <w:rsid w:val="00237D22"/>
    <w:rsid w:val="002406E8"/>
    <w:rsid w:val="00240B7D"/>
    <w:rsid w:val="00240F76"/>
    <w:rsid w:val="0024103F"/>
    <w:rsid w:val="00241231"/>
    <w:rsid w:val="002418FA"/>
    <w:rsid w:val="0024199D"/>
    <w:rsid w:val="00241A49"/>
    <w:rsid w:val="00241C7B"/>
    <w:rsid w:val="0024203F"/>
    <w:rsid w:val="002421F2"/>
    <w:rsid w:val="0024281B"/>
    <w:rsid w:val="00242B2A"/>
    <w:rsid w:val="00242CAE"/>
    <w:rsid w:val="002434AC"/>
    <w:rsid w:val="002437A1"/>
    <w:rsid w:val="00243ACD"/>
    <w:rsid w:val="00243D81"/>
    <w:rsid w:val="00243DCC"/>
    <w:rsid w:val="00243E2F"/>
    <w:rsid w:val="00244161"/>
    <w:rsid w:val="002443C2"/>
    <w:rsid w:val="00244606"/>
    <w:rsid w:val="00244786"/>
    <w:rsid w:val="00244924"/>
    <w:rsid w:val="00244B3C"/>
    <w:rsid w:val="00245492"/>
    <w:rsid w:val="00245635"/>
    <w:rsid w:val="002456EC"/>
    <w:rsid w:val="00245A0C"/>
    <w:rsid w:val="00245A41"/>
    <w:rsid w:val="00245B70"/>
    <w:rsid w:val="00245D7D"/>
    <w:rsid w:val="00245E39"/>
    <w:rsid w:val="00245FBA"/>
    <w:rsid w:val="002464DB"/>
    <w:rsid w:val="00246C52"/>
    <w:rsid w:val="00246EB6"/>
    <w:rsid w:val="002471AB"/>
    <w:rsid w:val="0024785A"/>
    <w:rsid w:val="00247C82"/>
    <w:rsid w:val="00247D8E"/>
    <w:rsid w:val="00247DD1"/>
    <w:rsid w:val="00250578"/>
    <w:rsid w:val="00250C2D"/>
    <w:rsid w:val="00250D9C"/>
    <w:rsid w:val="00250E65"/>
    <w:rsid w:val="00251117"/>
    <w:rsid w:val="002512A9"/>
    <w:rsid w:val="00251531"/>
    <w:rsid w:val="0025169E"/>
    <w:rsid w:val="0025184E"/>
    <w:rsid w:val="00251929"/>
    <w:rsid w:val="00251C5E"/>
    <w:rsid w:val="00251F5E"/>
    <w:rsid w:val="002521B1"/>
    <w:rsid w:val="002521CC"/>
    <w:rsid w:val="002522FF"/>
    <w:rsid w:val="002523F3"/>
    <w:rsid w:val="0025280D"/>
    <w:rsid w:val="00252950"/>
    <w:rsid w:val="00252BDF"/>
    <w:rsid w:val="002530CC"/>
    <w:rsid w:val="002530D6"/>
    <w:rsid w:val="002530D9"/>
    <w:rsid w:val="00253154"/>
    <w:rsid w:val="0025325D"/>
    <w:rsid w:val="002533FF"/>
    <w:rsid w:val="00253400"/>
    <w:rsid w:val="002537F5"/>
    <w:rsid w:val="00253A5F"/>
    <w:rsid w:val="00253A89"/>
    <w:rsid w:val="00253AF4"/>
    <w:rsid w:val="00253B48"/>
    <w:rsid w:val="00253B57"/>
    <w:rsid w:val="00253D64"/>
    <w:rsid w:val="00253E8C"/>
    <w:rsid w:val="002543A3"/>
    <w:rsid w:val="00254711"/>
    <w:rsid w:val="00254D26"/>
    <w:rsid w:val="00254D32"/>
    <w:rsid w:val="00255095"/>
    <w:rsid w:val="00255237"/>
    <w:rsid w:val="00255C71"/>
    <w:rsid w:val="002563DB"/>
    <w:rsid w:val="002566DF"/>
    <w:rsid w:val="002567AE"/>
    <w:rsid w:val="0025681C"/>
    <w:rsid w:val="00256CA1"/>
    <w:rsid w:val="00256F02"/>
    <w:rsid w:val="002571C8"/>
    <w:rsid w:val="002572F1"/>
    <w:rsid w:val="00257A62"/>
    <w:rsid w:val="00257C45"/>
    <w:rsid w:val="00260156"/>
    <w:rsid w:val="0026025A"/>
    <w:rsid w:val="002602D4"/>
    <w:rsid w:val="0026075E"/>
    <w:rsid w:val="00260FAD"/>
    <w:rsid w:val="002610BE"/>
    <w:rsid w:val="0026122C"/>
    <w:rsid w:val="002612A1"/>
    <w:rsid w:val="00261D05"/>
    <w:rsid w:val="002623AC"/>
    <w:rsid w:val="00262979"/>
    <w:rsid w:val="00262A30"/>
    <w:rsid w:val="00262CEB"/>
    <w:rsid w:val="00262E69"/>
    <w:rsid w:val="00263038"/>
    <w:rsid w:val="002637C3"/>
    <w:rsid w:val="00263B02"/>
    <w:rsid w:val="00263DD9"/>
    <w:rsid w:val="00264085"/>
    <w:rsid w:val="0026415F"/>
    <w:rsid w:val="0026429E"/>
    <w:rsid w:val="002643C7"/>
    <w:rsid w:val="00264544"/>
    <w:rsid w:val="0026455A"/>
    <w:rsid w:val="0026468A"/>
    <w:rsid w:val="002648AB"/>
    <w:rsid w:val="00264C28"/>
    <w:rsid w:val="00265092"/>
    <w:rsid w:val="0026509A"/>
    <w:rsid w:val="002651FC"/>
    <w:rsid w:val="00265701"/>
    <w:rsid w:val="00265B33"/>
    <w:rsid w:val="00265B84"/>
    <w:rsid w:val="00265E2F"/>
    <w:rsid w:val="00265E9A"/>
    <w:rsid w:val="00266210"/>
    <w:rsid w:val="00266442"/>
    <w:rsid w:val="00266816"/>
    <w:rsid w:val="00266FB4"/>
    <w:rsid w:val="002670AB"/>
    <w:rsid w:val="0026716C"/>
    <w:rsid w:val="00267220"/>
    <w:rsid w:val="00267CE9"/>
    <w:rsid w:val="002704BA"/>
    <w:rsid w:val="002709F2"/>
    <w:rsid w:val="00270B8E"/>
    <w:rsid w:val="00270C63"/>
    <w:rsid w:val="00270C98"/>
    <w:rsid w:val="00270E57"/>
    <w:rsid w:val="00271365"/>
    <w:rsid w:val="002716C7"/>
    <w:rsid w:val="00271738"/>
    <w:rsid w:val="0027193C"/>
    <w:rsid w:val="00271B1E"/>
    <w:rsid w:val="00271EEF"/>
    <w:rsid w:val="0027242C"/>
    <w:rsid w:val="00272474"/>
    <w:rsid w:val="0027299A"/>
    <w:rsid w:val="00272B3A"/>
    <w:rsid w:val="00272C6A"/>
    <w:rsid w:val="00272D06"/>
    <w:rsid w:val="00272FEB"/>
    <w:rsid w:val="0027309D"/>
    <w:rsid w:val="00273134"/>
    <w:rsid w:val="002737E2"/>
    <w:rsid w:val="002738C9"/>
    <w:rsid w:val="00273B2D"/>
    <w:rsid w:val="00273CFB"/>
    <w:rsid w:val="002741D8"/>
    <w:rsid w:val="00274D08"/>
    <w:rsid w:val="00274E3B"/>
    <w:rsid w:val="00275062"/>
    <w:rsid w:val="00275435"/>
    <w:rsid w:val="00275464"/>
    <w:rsid w:val="0027568B"/>
    <w:rsid w:val="002756D5"/>
    <w:rsid w:val="00275845"/>
    <w:rsid w:val="00276001"/>
    <w:rsid w:val="0027603B"/>
    <w:rsid w:val="00276239"/>
    <w:rsid w:val="00276318"/>
    <w:rsid w:val="002764FB"/>
    <w:rsid w:val="00276581"/>
    <w:rsid w:val="00276649"/>
    <w:rsid w:val="0027675A"/>
    <w:rsid w:val="00276C63"/>
    <w:rsid w:val="00276D79"/>
    <w:rsid w:val="00276DC6"/>
    <w:rsid w:val="00277184"/>
    <w:rsid w:val="002775A4"/>
    <w:rsid w:val="00277AAC"/>
    <w:rsid w:val="00277E66"/>
    <w:rsid w:val="00277EE4"/>
    <w:rsid w:val="00280183"/>
    <w:rsid w:val="002801E2"/>
    <w:rsid w:val="0028052D"/>
    <w:rsid w:val="00280684"/>
    <w:rsid w:val="0028073A"/>
    <w:rsid w:val="00280851"/>
    <w:rsid w:val="00280960"/>
    <w:rsid w:val="00280B56"/>
    <w:rsid w:val="00280D18"/>
    <w:rsid w:val="00280E17"/>
    <w:rsid w:val="002815B5"/>
    <w:rsid w:val="00282271"/>
    <w:rsid w:val="002825CE"/>
    <w:rsid w:val="002826D0"/>
    <w:rsid w:val="002826E9"/>
    <w:rsid w:val="002829E8"/>
    <w:rsid w:val="00283181"/>
    <w:rsid w:val="00283287"/>
    <w:rsid w:val="0028336A"/>
    <w:rsid w:val="002835A5"/>
    <w:rsid w:val="002836DC"/>
    <w:rsid w:val="002837CC"/>
    <w:rsid w:val="0028398A"/>
    <w:rsid w:val="00283D6B"/>
    <w:rsid w:val="00284194"/>
    <w:rsid w:val="00284542"/>
    <w:rsid w:val="00284E7E"/>
    <w:rsid w:val="00284E7F"/>
    <w:rsid w:val="00285328"/>
    <w:rsid w:val="00285520"/>
    <w:rsid w:val="00285894"/>
    <w:rsid w:val="00285E28"/>
    <w:rsid w:val="00286487"/>
    <w:rsid w:val="00286631"/>
    <w:rsid w:val="002866E8"/>
    <w:rsid w:val="00286A58"/>
    <w:rsid w:val="00286B14"/>
    <w:rsid w:val="00286F76"/>
    <w:rsid w:val="0028716A"/>
    <w:rsid w:val="002871F1"/>
    <w:rsid w:val="00287376"/>
    <w:rsid w:val="002877DE"/>
    <w:rsid w:val="00287C28"/>
    <w:rsid w:val="00287DE5"/>
    <w:rsid w:val="00287E72"/>
    <w:rsid w:val="00290254"/>
    <w:rsid w:val="002904A7"/>
    <w:rsid w:val="00290AE5"/>
    <w:rsid w:val="00290F17"/>
    <w:rsid w:val="002914B8"/>
    <w:rsid w:val="0029178F"/>
    <w:rsid w:val="00291B01"/>
    <w:rsid w:val="00291C2C"/>
    <w:rsid w:val="00292BD3"/>
    <w:rsid w:val="00293504"/>
    <w:rsid w:val="002936EA"/>
    <w:rsid w:val="00293E28"/>
    <w:rsid w:val="00293ECB"/>
    <w:rsid w:val="002941B3"/>
    <w:rsid w:val="002941B8"/>
    <w:rsid w:val="00294225"/>
    <w:rsid w:val="002944CA"/>
    <w:rsid w:val="0029471C"/>
    <w:rsid w:val="00294722"/>
    <w:rsid w:val="00294AB1"/>
    <w:rsid w:val="00295226"/>
    <w:rsid w:val="0029548C"/>
    <w:rsid w:val="00295539"/>
    <w:rsid w:val="00295991"/>
    <w:rsid w:val="00295F1C"/>
    <w:rsid w:val="002961A4"/>
    <w:rsid w:val="0029636B"/>
    <w:rsid w:val="002963A9"/>
    <w:rsid w:val="002963EC"/>
    <w:rsid w:val="002965C5"/>
    <w:rsid w:val="002967BF"/>
    <w:rsid w:val="00296D40"/>
    <w:rsid w:val="00296DA5"/>
    <w:rsid w:val="00296EE9"/>
    <w:rsid w:val="00296FD8"/>
    <w:rsid w:val="00297011"/>
    <w:rsid w:val="002971C3"/>
    <w:rsid w:val="0029743A"/>
    <w:rsid w:val="00297499"/>
    <w:rsid w:val="002974AA"/>
    <w:rsid w:val="002977EF"/>
    <w:rsid w:val="00297A26"/>
    <w:rsid w:val="00297F46"/>
    <w:rsid w:val="00297F8C"/>
    <w:rsid w:val="002A023E"/>
    <w:rsid w:val="002A0581"/>
    <w:rsid w:val="002A05EF"/>
    <w:rsid w:val="002A0724"/>
    <w:rsid w:val="002A0A6A"/>
    <w:rsid w:val="002A1737"/>
    <w:rsid w:val="002A1A57"/>
    <w:rsid w:val="002A1DA1"/>
    <w:rsid w:val="002A1E5F"/>
    <w:rsid w:val="002A1E9D"/>
    <w:rsid w:val="002A205B"/>
    <w:rsid w:val="002A22F3"/>
    <w:rsid w:val="002A24F5"/>
    <w:rsid w:val="002A28B8"/>
    <w:rsid w:val="002A2FE5"/>
    <w:rsid w:val="002A31FF"/>
    <w:rsid w:val="002A3345"/>
    <w:rsid w:val="002A3359"/>
    <w:rsid w:val="002A3668"/>
    <w:rsid w:val="002A3771"/>
    <w:rsid w:val="002A3B12"/>
    <w:rsid w:val="002A3CF2"/>
    <w:rsid w:val="002A4102"/>
    <w:rsid w:val="002A4918"/>
    <w:rsid w:val="002A4E20"/>
    <w:rsid w:val="002A51C2"/>
    <w:rsid w:val="002A523D"/>
    <w:rsid w:val="002A527C"/>
    <w:rsid w:val="002A5488"/>
    <w:rsid w:val="002A5A76"/>
    <w:rsid w:val="002A5FC1"/>
    <w:rsid w:val="002A60B6"/>
    <w:rsid w:val="002A64CC"/>
    <w:rsid w:val="002A6791"/>
    <w:rsid w:val="002A69DA"/>
    <w:rsid w:val="002A732C"/>
    <w:rsid w:val="002A7A6A"/>
    <w:rsid w:val="002A7AB4"/>
    <w:rsid w:val="002A7B72"/>
    <w:rsid w:val="002A7EDF"/>
    <w:rsid w:val="002B020E"/>
    <w:rsid w:val="002B074C"/>
    <w:rsid w:val="002B07BF"/>
    <w:rsid w:val="002B0805"/>
    <w:rsid w:val="002B0C99"/>
    <w:rsid w:val="002B0EDA"/>
    <w:rsid w:val="002B10F9"/>
    <w:rsid w:val="002B1A47"/>
    <w:rsid w:val="002B1CE2"/>
    <w:rsid w:val="002B1D4D"/>
    <w:rsid w:val="002B21D6"/>
    <w:rsid w:val="002B2C92"/>
    <w:rsid w:val="002B2D95"/>
    <w:rsid w:val="002B2F85"/>
    <w:rsid w:val="002B3081"/>
    <w:rsid w:val="002B318B"/>
    <w:rsid w:val="002B32BC"/>
    <w:rsid w:val="002B340B"/>
    <w:rsid w:val="002B34AE"/>
    <w:rsid w:val="002B3AC2"/>
    <w:rsid w:val="002B3D90"/>
    <w:rsid w:val="002B48CC"/>
    <w:rsid w:val="002B4C39"/>
    <w:rsid w:val="002B4F77"/>
    <w:rsid w:val="002B510F"/>
    <w:rsid w:val="002B5192"/>
    <w:rsid w:val="002B5976"/>
    <w:rsid w:val="002B5A40"/>
    <w:rsid w:val="002B5AA8"/>
    <w:rsid w:val="002B5D3A"/>
    <w:rsid w:val="002B5F8A"/>
    <w:rsid w:val="002B6397"/>
    <w:rsid w:val="002B63EC"/>
    <w:rsid w:val="002B64FE"/>
    <w:rsid w:val="002B651D"/>
    <w:rsid w:val="002B6522"/>
    <w:rsid w:val="002B6653"/>
    <w:rsid w:val="002B6688"/>
    <w:rsid w:val="002B6890"/>
    <w:rsid w:val="002B694E"/>
    <w:rsid w:val="002B6C33"/>
    <w:rsid w:val="002B6EFE"/>
    <w:rsid w:val="002B7014"/>
    <w:rsid w:val="002B7593"/>
    <w:rsid w:val="002B7797"/>
    <w:rsid w:val="002B7DA6"/>
    <w:rsid w:val="002B7ECC"/>
    <w:rsid w:val="002C03DD"/>
    <w:rsid w:val="002C04B3"/>
    <w:rsid w:val="002C04C2"/>
    <w:rsid w:val="002C059D"/>
    <w:rsid w:val="002C05B4"/>
    <w:rsid w:val="002C06D8"/>
    <w:rsid w:val="002C0705"/>
    <w:rsid w:val="002C07BE"/>
    <w:rsid w:val="002C0818"/>
    <w:rsid w:val="002C0C4F"/>
    <w:rsid w:val="002C0DD0"/>
    <w:rsid w:val="002C0E0A"/>
    <w:rsid w:val="002C1686"/>
    <w:rsid w:val="002C16C1"/>
    <w:rsid w:val="002C18E5"/>
    <w:rsid w:val="002C1A07"/>
    <w:rsid w:val="002C1B93"/>
    <w:rsid w:val="002C1DA2"/>
    <w:rsid w:val="002C1DF1"/>
    <w:rsid w:val="002C203A"/>
    <w:rsid w:val="002C263D"/>
    <w:rsid w:val="002C2985"/>
    <w:rsid w:val="002C2BF5"/>
    <w:rsid w:val="002C2E8A"/>
    <w:rsid w:val="002C2FCD"/>
    <w:rsid w:val="002C34AB"/>
    <w:rsid w:val="002C36D3"/>
    <w:rsid w:val="002C3798"/>
    <w:rsid w:val="002C3AE4"/>
    <w:rsid w:val="002C3C99"/>
    <w:rsid w:val="002C3E89"/>
    <w:rsid w:val="002C3EBA"/>
    <w:rsid w:val="002C50AB"/>
    <w:rsid w:val="002C5533"/>
    <w:rsid w:val="002C5620"/>
    <w:rsid w:val="002C5A6B"/>
    <w:rsid w:val="002C5C2A"/>
    <w:rsid w:val="002C612E"/>
    <w:rsid w:val="002C61E0"/>
    <w:rsid w:val="002C6721"/>
    <w:rsid w:val="002C6F65"/>
    <w:rsid w:val="002C6FFD"/>
    <w:rsid w:val="002C7080"/>
    <w:rsid w:val="002C74AB"/>
    <w:rsid w:val="002C782F"/>
    <w:rsid w:val="002C7AC5"/>
    <w:rsid w:val="002C7B03"/>
    <w:rsid w:val="002C7B0D"/>
    <w:rsid w:val="002C7C93"/>
    <w:rsid w:val="002C7D95"/>
    <w:rsid w:val="002D0018"/>
    <w:rsid w:val="002D001E"/>
    <w:rsid w:val="002D0298"/>
    <w:rsid w:val="002D04DC"/>
    <w:rsid w:val="002D0657"/>
    <w:rsid w:val="002D09B3"/>
    <w:rsid w:val="002D0BFD"/>
    <w:rsid w:val="002D1021"/>
    <w:rsid w:val="002D11DF"/>
    <w:rsid w:val="002D1371"/>
    <w:rsid w:val="002D13B7"/>
    <w:rsid w:val="002D1545"/>
    <w:rsid w:val="002D15C0"/>
    <w:rsid w:val="002D1C91"/>
    <w:rsid w:val="002D2057"/>
    <w:rsid w:val="002D246C"/>
    <w:rsid w:val="002D28F5"/>
    <w:rsid w:val="002D2B4E"/>
    <w:rsid w:val="002D2FEC"/>
    <w:rsid w:val="002D3086"/>
    <w:rsid w:val="002D3393"/>
    <w:rsid w:val="002D3968"/>
    <w:rsid w:val="002D4003"/>
    <w:rsid w:val="002D425A"/>
    <w:rsid w:val="002D4322"/>
    <w:rsid w:val="002D4A54"/>
    <w:rsid w:val="002D4B82"/>
    <w:rsid w:val="002D4DB5"/>
    <w:rsid w:val="002D4E37"/>
    <w:rsid w:val="002D52E0"/>
    <w:rsid w:val="002D5692"/>
    <w:rsid w:val="002D5DEA"/>
    <w:rsid w:val="002D5F04"/>
    <w:rsid w:val="002D6127"/>
    <w:rsid w:val="002D68C3"/>
    <w:rsid w:val="002D6983"/>
    <w:rsid w:val="002D6BA6"/>
    <w:rsid w:val="002D6C69"/>
    <w:rsid w:val="002D70D8"/>
    <w:rsid w:val="002D70F4"/>
    <w:rsid w:val="002D772F"/>
    <w:rsid w:val="002E018E"/>
    <w:rsid w:val="002E04F0"/>
    <w:rsid w:val="002E084D"/>
    <w:rsid w:val="002E0D24"/>
    <w:rsid w:val="002E0E7C"/>
    <w:rsid w:val="002E0E94"/>
    <w:rsid w:val="002E16B7"/>
    <w:rsid w:val="002E16BC"/>
    <w:rsid w:val="002E1941"/>
    <w:rsid w:val="002E2016"/>
    <w:rsid w:val="002E21D5"/>
    <w:rsid w:val="002E251B"/>
    <w:rsid w:val="002E2677"/>
    <w:rsid w:val="002E2923"/>
    <w:rsid w:val="002E2A76"/>
    <w:rsid w:val="002E302B"/>
    <w:rsid w:val="002E305F"/>
    <w:rsid w:val="002E306D"/>
    <w:rsid w:val="002E30F2"/>
    <w:rsid w:val="002E3324"/>
    <w:rsid w:val="002E3624"/>
    <w:rsid w:val="002E3653"/>
    <w:rsid w:val="002E36AE"/>
    <w:rsid w:val="002E38B7"/>
    <w:rsid w:val="002E3BC7"/>
    <w:rsid w:val="002E529A"/>
    <w:rsid w:val="002E57F2"/>
    <w:rsid w:val="002E58E1"/>
    <w:rsid w:val="002E5B37"/>
    <w:rsid w:val="002E5BDD"/>
    <w:rsid w:val="002E5C12"/>
    <w:rsid w:val="002E5C56"/>
    <w:rsid w:val="002E679D"/>
    <w:rsid w:val="002E67F4"/>
    <w:rsid w:val="002E71B5"/>
    <w:rsid w:val="002E7306"/>
    <w:rsid w:val="002E7321"/>
    <w:rsid w:val="002E7759"/>
    <w:rsid w:val="002E7894"/>
    <w:rsid w:val="002E7D8B"/>
    <w:rsid w:val="002F0045"/>
    <w:rsid w:val="002F00F0"/>
    <w:rsid w:val="002F025B"/>
    <w:rsid w:val="002F0633"/>
    <w:rsid w:val="002F0684"/>
    <w:rsid w:val="002F0A4E"/>
    <w:rsid w:val="002F0ADB"/>
    <w:rsid w:val="002F0E91"/>
    <w:rsid w:val="002F0FAE"/>
    <w:rsid w:val="002F14DA"/>
    <w:rsid w:val="002F24B0"/>
    <w:rsid w:val="002F258D"/>
    <w:rsid w:val="002F2722"/>
    <w:rsid w:val="002F28F7"/>
    <w:rsid w:val="002F2AE0"/>
    <w:rsid w:val="002F2CD1"/>
    <w:rsid w:val="002F394C"/>
    <w:rsid w:val="002F3F16"/>
    <w:rsid w:val="002F3F9F"/>
    <w:rsid w:val="002F413F"/>
    <w:rsid w:val="002F4151"/>
    <w:rsid w:val="002F44AD"/>
    <w:rsid w:val="002F45D3"/>
    <w:rsid w:val="002F4934"/>
    <w:rsid w:val="002F4A52"/>
    <w:rsid w:val="002F4CF5"/>
    <w:rsid w:val="002F4F9F"/>
    <w:rsid w:val="002F4FC5"/>
    <w:rsid w:val="002F512D"/>
    <w:rsid w:val="002F5422"/>
    <w:rsid w:val="002F5634"/>
    <w:rsid w:val="002F5761"/>
    <w:rsid w:val="002F5994"/>
    <w:rsid w:val="002F5BDB"/>
    <w:rsid w:val="002F5DB6"/>
    <w:rsid w:val="002F5FDA"/>
    <w:rsid w:val="002F619C"/>
    <w:rsid w:val="002F6319"/>
    <w:rsid w:val="002F68D9"/>
    <w:rsid w:val="002F6BDA"/>
    <w:rsid w:val="002F6EA2"/>
    <w:rsid w:val="002F71B9"/>
    <w:rsid w:val="002F72D5"/>
    <w:rsid w:val="002F7B6D"/>
    <w:rsid w:val="002F7BB1"/>
    <w:rsid w:val="002F7D48"/>
    <w:rsid w:val="002F7EC5"/>
    <w:rsid w:val="003003AD"/>
    <w:rsid w:val="003004CC"/>
    <w:rsid w:val="00300562"/>
    <w:rsid w:val="003007E1"/>
    <w:rsid w:val="00300E3F"/>
    <w:rsid w:val="003011C0"/>
    <w:rsid w:val="0030171E"/>
    <w:rsid w:val="00301977"/>
    <w:rsid w:val="00301EE4"/>
    <w:rsid w:val="003021BB"/>
    <w:rsid w:val="003022CD"/>
    <w:rsid w:val="00302326"/>
    <w:rsid w:val="003024AF"/>
    <w:rsid w:val="003024DE"/>
    <w:rsid w:val="00302555"/>
    <w:rsid w:val="00302630"/>
    <w:rsid w:val="00302701"/>
    <w:rsid w:val="00302739"/>
    <w:rsid w:val="00303555"/>
    <w:rsid w:val="003035F4"/>
    <w:rsid w:val="0030361B"/>
    <w:rsid w:val="003036DF"/>
    <w:rsid w:val="00303892"/>
    <w:rsid w:val="003038EE"/>
    <w:rsid w:val="00303BB9"/>
    <w:rsid w:val="00303E7F"/>
    <w:rsid w:val="00303FB7"/>
    <w:rsid w:val="00303FBA"/>
    <w:rsid w:val="00304206"/>
    <w:rsid w:val="0030431C"/>
    <w:rsid w:val="00304549"/>
    <w:rsid w:val="00304572"/>
    <w:rsid w:val="003047D2"/>
    <w:rsid w:val="00304AC5"/>
    <w:rsid w:val="00304FCA"/>
    <w:rsid w:val="003061BA"/>
    <w:rsid w:val="0030638F"/>
    <w:rsid w:val="003063A0"/>
    <w:rsid w:val="003065FB"/>
    <w:rsid w:val="00306990"/>
    <w:rsid w:val="00307667"/>
    <w:rsid w:val="00307B27"/>
    <w:rsid w:val="00307F28"/>
    <w:rsid w:val="003101DC"/>
    <w:rsid w:val="0031035A"/>
    <w:rsid w:val="00310586"/>
    <w:rsid w:val="0031075E"/>
    <w:rsid w:val="00310CC6"/>
    <w:rsid w:val="00311642"/>
    <w:rsid w:val="0031175B"/>
    <w:rsid w:val="00311761"/>
    <w:rsid w:val="00311941"/>
    <w:rsid w:val="00311E38"/>
    <w:rsid w:val="0031216E"/>
    <w:rsid w:val="003121B8"/>
    <w:rsid w:val="00312893"/>
    <w:rsid w:val="00312896"/>
    <w:rsid w:val="003137A0"/>
    <w:rsid w:val="003137ED"/>
    <w:rsid w:val="00313C4F"/>
    <w:rsid w:val="003141C2"/>
    <w:rsid w:val="003141D1"/>
    <w:rsid w:val="00314629"/>
    <w:rsid w:val="003148F5"/>
    <w:rsid w:val="00314E59"/>
    <w:rsid w:val="00315308"/>
    <w:rsid w:val="00315456"/>
    <w:rsid w:val="0031599D"/>
    <w:rsid w:val="00315DE0"/>
    <w:rsid w:val="00315F72"/>
    <w:rsid w:val="00316072"/>
    <w:rsid w:val="003160D7"/>
    <w:rsid w:val="00316265"/>
    <w:rsid w:val="0031664B"/>
    <w:rsid w:val="003166AF"/>
    <w:rsid w:val="0031686A"/>
    <w:rsid w:val="00316A01"/>
    <w:rsid w:val="00316B0A"/>
    <w:rsid w:val="00316C58"/>
    <w:rsid w:val="00316C7B"/>
    <w:rsid w:val="00316E46"/>
    <w:rsid w:val="00317050"/>
    <w:rsid w:val="00317884"/>
    <w:rsid w:val="00317A11"/>
    <w:rsid w:val="003200D5"/>
    <w:rsid w:val="00320B1B"/>
    <w:rsid w:val="003216DD"/>
    <w:rsid w:val="0032172E"/>
    <w:rsid w:val="00321822"/>
    <w:rsid w:val="00321B02"/>
    <w:rsid w:val="00321B0B"/>
    <w:rsid w:val="00321FD6"/>
    <w:rsid w:val="00321FFE"/>
    <w:rsid w:val="003222E4"/>
    <w:rsid w:val="00322A6A"/>
    <w:rsid w:val="00322BC3"/>
    <w:rsid w:val="00322D7E"/>
    <w:rsid w:val="00322D8B"/>
    <w:rsid w:val="00322E2E"/>
    <w:rsid w:val="00322E3B"/>
    <w:rsid w:val="00323065"/>
    <w:rsid w:val="0032339C"/>
    <w:rsid w:val="00323436"/>
    <w:rsid w:val="00323CF9"/>
    <w:rsid w:val="00323FAD"/>
    <w:rsid w:val="003242E7"/>
    <w:rsid w:val="003243E3"/>
    <w:rsid w:val="00324731"/>
    <w:rsid w:val="003249F8"/>
    <w:rsid w:val="00324A1B"/>
    <w:rsid w:val="00325249"/>
    <w:rsid w:val="00325355"/>
    <w:rsid w:val="00325B1D"/>
    <w:rsid w:val="0032621F"/>
    <w:rsid w:val="0032645A"/>
    <w:rsid w:val="0032649F"/>
    <w:rsid w:val="0032695B"/>
    <w:rsid w:val="00326BBA"/>
    <w:rsid w:val="00326BFA"/>
    <w:rsid w:val="003271E3"/>
    <w:rsid w:val="00327243"/>
    <w:rsid w:val="00327289"/>
    <w:rsid w:val="003272D0"/>
    <w:rsid w:val="003273DE"/>
    <w:rsid w:val="00327470"/>
    <w:rsid w:val="003278C7"/>
    <w:rsid w:val="0032793B"/>
    <w:rsid w:val="00327AEA"/>
    <w:rsid w:val="00330144"/>
    <w:rsid w:val="003308C4"/>
    <w:rsid w:val="00330A66"/>
    <w:rsid w:val="00330B7D"/>
    <w:rsid w:val="00330C30"/>
    <w:rsid w:val="00330DE8"/>
    <w:rsid w:val="00331116"/>
    <w:rsid w:val="003314FF"/>
    <w:rsid w:val="00331B2F"/>
    <w:rsid w:val="00331BCC"/>
    <w:rsid w:val="00331FC2"/>
    <w:rsid w:val="003321C3"/>
    <w:rsid w:val="00332962"/>
    <w:rsid w:val="00332C1E"/>
    <w:rsid w:val="00333541"/>
    <w:rsid w:val="003338AD"/>
    <w:rsid w:val="00333D92"/>
    <w:rsid w:val="00333E97"/>
    <w:rsid w:val="0033419F"/>
    <w:rsid w:val="00335250"/>
    <w:rsid w:val="003352DD"/>
    <w:rsid w:val="00335453"/>
    <w:rsid w:val="00335801"/>
    <w:rsid w:val="0033581D"/>
    <w:rsid w:val="0033592C"/>
    <w:rsid w:val="003359F1"/>
    <w:rsid w:val="00335E2A"/>
    <w:rsid w:val="00336225"/>
    <w:rsid w:val="00336267"/>
    <w:rsid w:val="00336780"/>
    <w:rsid w:val="003367C5"/>
    <w:rsid w:val="00336CA8"/>
    <w:rsid w:val="003370D3"/>
    <w:rsid w:val="00337735"/>
    <w:rsid w:val="003378C8"/>
    <w:rsid w:val="00337C71"/>
    <w:rsid w:val="00337DA2"/>
    <w:rsid w:val="003400A9"/>
    <w:rsid w:val="00340141"/>
    <w:rsid w:val="00340214"/>
    <w:rsid w:val="003403B6"/>
    <w:rsid w:val="0034049A"/>
    <w:rsid w:val="00340E16"/>
    <w:rsid w:val="00340E58"/>
    <w:rsid w:val="00340E8D"/>
    <w:rsid w:val="00341087"/>
    <w:rsid w:val="0034133F"/>
    <w:rsid w:val="00341879"/>
    <w:rsid w:val="00341CDF"/>
    <w:rsid w:val="00341D2A"/>
    <w:rsid w:val="0034230E"/>
    <w:rsid w:val="0034243C"/>
    <w:rsid w:val="0034246D"/>
    <w:rsid w:val="003426DE"/>
    <w:rsid w:val="00342F59"/>
    <w:rsid w:val="0034305B"/>
    <w:rsid w:val="003430E0"/>
    <w:rsid w:val="00343752"/>
    <w:rsid w:val="00343C24"/>
    <w:rsid w:val="00343D4B"/>
    <w:rsid w:val="0034407B"/>
    <w:rsid w:val="0034411E"/>
    <w:rsid w:val="00344725"/>
    <w:rsid w:val="0034493D"/>
    <w:rsid w:val="00344AB3"/>
    <w:rsid w:val="00344B9E"/>
    <w:rsid w:val="00344C6A"/>
    <w:rsid w:val="0034511B"/>
    <w:rsid w:val="00345D7B"/>
    <w:rsid w:val="00345DA2"/>
    <w:rsid w:val="003465F5"/>
    <w:rsid w:val="00346699"/>
    <w:rsid w:val="003468B0"/>
    <w:rsid w:val="003471AF"/>
    <w:rsid w:val="003471DC"/>
    <w:rsid w:val="0034745C"/>
    <w:rsid w:val="003474FC"/>
    <w:rsid w:val="00347526"/>
    <w:rsid w:val="0034756F"/>
    <w:rsid w:val="003478A0"/>
    <w:rsid w:val="00347AE0"/>
    <w:rsid w:val="00347F2E"/>
    <w:rsid w:val="0035025F"/>
    <w:rsid w:val="003503F4"/>
    <w:rsid w:val="0035041A"/>
    <w:rsid w:val="003505AD"/>
    <w:rsid w:val="00350631"/>
    <w:rsid w:val="00350973"/>
    <w:rsid w:val="00350976"/>
    <w:rsid w:val="00350ECF"/>
    <w:rsid w:val="00350EF3"/>
    <w:rsid w:val="003515CD"/>
    <w:rsid w:val="0035180B"/>
    <w:rsid w:val="00351C98"/>
    <w:rsid w:val="00352001"/>
    <w:rsid w:val="0035216E"/>
    <w:rsid w:val="00352342"/>
    <w:rsid w:val="0035265C"/>
    <w:rsid w:val="00352759"/>
    <w:rsid w:val="00352828"/>
    <w:rsid w:val="00352952"/>
    <w:rsid w:val="003529EE"/>
    <w:rsid w:val="00352CC9"/>
    <w:rsid w:val="00352DAE"/>
    <w:rsid w:val="00352FD6"/>
    <w:rsid w:val="003530A0"/>
    <w:rsid w:val="003531B0"/>
    <w:rsid w:val="003532D2"/>
    <w:rsid w:val="0035330F"/>
    <w:rsid w:val="00353382"/>
    <w:rsid w:val="003534E4"/>
    <w:rsid w:val="00353679"/>
    <w:rsid w:val="003536C6"/>
    <w:rsid w:val="003538C8"/>
    <w:rsid w:val="003538E9"/>
    <w:rsid w:val="003539B2"/>
    <w:rsid w:val="00353F9F"/>
    <w:rsid w:val="003540B6"/>
    <w:rsid w:val="0035414B"/>
    <w:rsid w:val="003541E8"/>
    <w:rsid w:val="00354847"/>
    <w:rsid w:val="003552C6"/>
    <w:rsid w:val="00355A83"/>
    <w:rsid w:val="003560B8"/>
    <w:rsid w:val="003560D5"/>
    <w:rsid w:val="003562D7"/>
    <w:rsid w:val="00356353"/>
    <w:rsid w:val="003567C9"/>
    <w:rsid w:val="00356CEC"/>
    <w:rsid w:val="003572CC"/>
    <w:rsid w:val="003572DE"/>
    <w:rsid w:val="00357659"/>
    <w:rsid w:val="00357712"/>
    <w:rsid w:val="00357D8A"/>
    <w:rsid w:val="0036012E"/>
    <w:rsid w:val="0036036B"/>
    <w:rsid w:val="003604DB"/>
    <w:rsid w:val="00360531"/>
    <w:rsid w:val="0036056F"/>
    <w:rsid w:val="0036098C"/>
    <w:rsid w:val="00360EBB"/>
    <w:rsid w:val="00360ED7"/>
    <w:rsid w:val="003610E6"/>
    <w:rsid w:val="003610F0"/>
    <w:rsid w:val="003617B5"/>
    <w:rsid w:val="0036185C"/>
    <w:rsid w:val="00361C38"/>
    <w:rsid w:val="00362003"/>
    <w:rsid w:val="0036262C"/>
    <w:rsid w:val="00362651"/>
    <w:rsid w:val="00362676"/>
    <w:rsid w:val="003629D6"/>
    <w:rsid w:val="00362C5A"/>
    <w:rsid w:val="00362EEC"/>
    <w:rsid w:val="003635D3"/>
    <w:rsid w:val="003639C5"/>
    <w:rsid w:val="00363F61"/>
    <w:rsid w:val="003640E4"/>
    <w:rsid w:val="00364A63"/>
    <w:rsid w:val="00364A7E"/>
    <w:rsid w:val="00364DA2"/>
    <w:rsid w:val="00364DB2"/>
    <w:rsid w:val="003654F7"/>
    <w:rsid w:val="0036572A"/>
    <w:rsid w:val="003661B8"/>
    <w:rsid w:val="00366428"/>
    <w:rsid w:val="00366AC7"/>
    <w:rsid w:val="00367264"/>
    <w:rsid w:val="00367928"/>
    <w:rsid w:val="00367ABD"/>
    <w:rsid w:val="00367D2F"/>
    <w:rsid w:val="00367F22"/>
    <w:rsid w:val="003700A7"/>
    <w:rsid w:val="00370285"/>
    <w:rsid w:val="003704EE"/>
    <w:rsid w:val="00370880"/>
    <w:rsid w:val="00370A9C"/>
    <w:rsid w:val="00370EC9"/>
    <w:rsid w:val="00370EFD"/>
    <w:rsid w:val="0037107C"/>
    <w:rsid w:val="00371137"/>
    <w:rsid w:val="00371766"/>
    <w:rsid w:val="00371831"/>
    <w:rsid w:val="003719F5"/>
    <w:rsid w:val="00371A9A"/>
    <w:rsid w:val="00371AB1"/>
    <w:rsid w:val="00371E3C"/>
    <w:rsid w:val="00371FB0"/>
    <w:rsid w:val="00372029"/>
    <w:rsid w:val="003724A1"/>
    <w:rsid w:val="00372A6B"/>
    <w:rsid w:val="00372A75"/>
    <w:rsid w:val="00372AEC"/>
    <w:rsid w:val="00372FD7"/>
    <w:rsid w:val="0037321D"/>
    <w:rsid w:val="00373E10"/>
    <w:rsid w:val="00373F2C"/>
    <w:rsid w:val="0037406C"/>
    <w:rsid w:val="003741A1"/>
    <w:rsid w:val="003741D2"/>
    <w:rsid w:val="003744CB"/>
    <w:rsid w:val="003746DF"/>
    <w:rsid w:val="00374804"/>
    <w:rsid w:val="003748EA"/>
    <w:rsid w:val="00374F06"/>
    <w:rsid w:val="00374F99"/>
    <w:rsid w:val="00374F9B"/>
    <w:rsid w:val="00375120"/>
    <w:rsid w:val="00375335"/>
    <w:rsid w:val="00375602"/>
    <w:rsid w:val="00375FFC"/>
    <w:rsid w:val="0037646D"/>
    <w:rsid w:val="003764FA"/>
    <w:rsid w:val="00376564"/>
    <w:rsid w:val="003769B5"/>
    <w:rsid w:val="00376D41"/>
    <w:rsid w:val="00376E52"/>
    <w:rsid w:val="00376E66"/>
    <w:rsid w:val="0037709A"/>
    <w:rsid w:val="003770AA"/>
    <w:rsid w:val="00377111"/>
    <w:rsid w:val="00377146"/>
    <w:rsid w:val="00377276"/>
    <w:rsid w:val="003772C5"/>
    <w:rsid w:val="00377397"/>
    <w:rsid w:val="003774FD"/>
    <w:rsid w:val="003775BD"/>
    <w:rsid w:val="003776D2"/>
    <w:rsid w:val="003777DB"/>
    <w:rsid w:val="003779A3"/>
    <w:rsid w:val="00377B75"/>
    <w:rsid w:val="00377EFB"/>
    <w:rsid w:val="00380208"/>
    <w:rsid w:val="0038028E"/>
    <w:rsid w:val="00380385"/>
    <w:rsid w:val="00380734"/>
    <w:rsid w:val="0038084C"/>
    <w:rsid w:val="0038084F"/>
    <w:rsid w:val="00380851"/>
    <w:rsid w:val="00380892"/>
    <w:rsid w:val="00381685"/>
    <w:rsid w:val="003821E7"/>
    <w:rsid w:val="003827CC"/>
    <w:rsid w:val="00382903"/>
    <w:rsid w:val="003829AC"/>
    <w:rsid w:val="00382AF0"/>
    <w:rsid w:val="00382B55"/>
    <w:rsid w:val="0038309B"/>
    <w:rsid w:val="003831C5"/>
    <w:rsid w:val="00383483"/>
    <w:rsid w:val="00383AB3"/>
    <w:rsid w:val="00383C91"/>
    <w:rsid w:val="00383CA7"/>
    <w:rsid w:val="00383D4B"/>
    <w:rsid w:val="00383DDB"/>
    <w:rsid w:val="003842A8"/>
    <w:rsid w:val="003846A6"/>
    <w:rsid w:val="003848A0"/>
    <w:rsid w:val="003848D9"/>
    <w:rsid w:val="00384A73"/>
    <w:rsid w:val="00384F9D"/>
    <w:rsid w:val="00385192"/>
    <w:rsid w:val="003852CC"/>
    <w:rsid w:val="0038538B"/>
    <w:rsid w:val="00385518"/>
    <w:rsid w:val="0038556E"/>
    <w:rsid w:val="00385823"/>
    <w:rsid w:val="00385BD7"/>
    <w:rsid w:val="00385DA0"/>
    <w:rsid w:val="003862D5"/>
    <w:rsid w:val="00386A15"/>
    <w:rsid w:val="00386B71"/>
    <w:rsid w:val="00386DAC"/>
    <w:rsid w:val="0038702D"/>
    <w:rsid w:val="003870BC"/>
    <w:rsid w:val="0038732E"/>
    <w:rsid w:val="003873CE"/>
    <w:rsid w:val="00387675"/>
    <w:rsid w:val="00387771"/>
    <w:rsid w:val="003878AB"/>
    <w:rsid w:val="00387B2B"/>
    <w:rsid w:val="00387DED"/>
    <w:rsid w:val="003904B1"/>
    <w:rsid w:val="00390529"/>
    <w:rsid w:val="003905F4"/>
    <w:rsid w:val="003907D2"/>
    <w:rsid w:val="003908BC"/>
    <w:rsid w:val="00390B8F"/>
    <w:rsid w:val="00390BA2"/>
    <w:rsid w:val="00390C56"/>
    <w:rsid w:val="0039107E"/>
    <w:rsid w:val="0039122C"/>
    <w:rsid w:val="0039124D"/>
    <w:rsid w:val="00391320"/>
    <w:rsid w:val="003914C2"/>
    <w:rsid w:val="00391A92"/>
    <w:rsid w:val="003926BE"/>
    <w:rsid w:val="00392DB8"/>
    <w:rsid w:val="00392F10"/>
    <w:rsid w:val="00393008"/>
    <w:rsid w:val="00393018"/>
    <w:rsid w:val="003931AC"/>
    <w:rsid w:val="0039399D"/>
    <w:rsid w:val="00393B78"/>
    <w:rsid w:val="00394022"/>
    <w:rsid w:val="0039470D"/>
    <w:rsid w:val="00394775"/>
    <w:rsid w:val="00394787"/>
    <w:rsid w:val="003947AF"/>
    <w:rsid w:val="003947BA"/>
    <w:rsid w:val="00394B44"/>
    <w:rsid w:val="00394C84"/>
    <w:rsid w:val="00394F43"/>
    <w:rsid w:val="0039502C"/>
    <w:rsid w:val="00395177"/>
    <w:rsid w:val="003956CC"/>
    <w:rsid w:val="003956FE"/>
    <w:rsid w:val="00395745"/>
    <w:rsid w:val="0039598F"/>
    <w:rsid w:val="00395D3D"/>
    <w:rsid w:val="003960D5"/>
    <w:rsid w:val="0039610F"/>
    <w:rsid w:val="0039665F"/>
    <w:rsid w:val="0039680D"/>
    <w:rsid w:val="00396A88"/>
    <w:rsid w:val="00396C90"/>
    <w:rsid w:val="003971A5"/>
    <w:rsid w:val="003973F4"/>
    <w:rsid w:val="003974B9"/>
    <w:rsid w:val="003978B8"/>
    <w:rsid w:val="003978CE"/>
    <w:rsid w:val="00397A1B"/>
    <w:rsid w:val="00397AF8"/>
    <w:rsid w:val="00397B96"/>
    <w:rsid w:val="00397C89"/>
    <w:rsid w:val="003A00E6"/>
    <w:rsid w:val="003A01AD"/>
    <w:rsid w:val="003A0311"/>
    <w:rsid w:val="003A0736"/>
    <w:rsid w:val="003A07F5"/>
    <w:rsid w:val="003A1135"/>
    <w:rsid w:val="003A1341"/>
    <w:rsid w:val="003A1461"/>
    <w:rsid w:val="003A162C"/>
    <w:rsid w:val="003A17FB"/>
    <w:rsid w:val="003A19C1"/>
    <w:rsid w:val="003A19E0"/>
    <w:rsid w:val="003A1BD4"/>
    <w:rsid w:val="003A1DD5"/>
    <w:rsid w:val="003A2019"/>
    <w:rsid w:val="003A2030"/>
    <w:rsid w:val="003A2063"/>
    <w:rsid w:val="003A27D8"/>
    <w:rsid w:val="003A2976"/>
    <w:rsid w:val="003A2D39"/>
    <w:rsid w:val="003A2FAF"/>
    <w:rsid w:val="003A2FE7"/>
    <w:rsid w:val="003A3059"/>
    <w:rsid w:val="003A366F"/>
    <w:rsid w:val="003A3733"/>
    <w:rsid w:val="003A40D3"/>
    <w:rsid w:val="003A40F4"/>
    <w:rsid w:val="003A4247"/>
    <w:rsid w:val="003A42BB"/>
    <w:rsid w:val="003A447C"/>
    <w:rsid w:val="003A45FB"/>
    <w:rsid w:val="003A47DC"/>
    <w:rsid w:val="003A4811"/>
    <w:rsid w:val="003A48FC"/>
    <w:rsid w:val="003A4AA3"/>
    <w:rsid w:val="003A4D74"/>
    <w:rsid w:val="003A4DCE"/>
    <w:rsid w:val="003A4E82"/>
    <w:rsid w:val="003A5802"/>
    <w:rsid w:val="003A590E"/>
    <w:rsid w:val="003A5A40"/>
    <w:rsid w:val="003A5AF7"/>
    <w:rsid w:val="003A6243"/>
    <w:rsid w:val="003A6330"/>
    <w:rsid w:val="003A659D"/>
    <w:rsid w:val="003A67EA"/>
    <w:rsid w:val="003A67F9"/>
    <w:rsid w:val="003A6BC9"/>
    <w:rsid w:val="003A6E85"/>
    <w:rsid w:val="003A7200"/>
    <w:rsid w:val="003A72E5"/>
    <w:rsid w:val="003A7304"/>
    <w:rsid w:val="003A7514"/>
    <w:rsid w:val="003A75E1"/>
    <w:rsid w:val="003A76A9"/>
    <w:rsid w:val="003A7747"/>
    <w:rsid w:val="003A7B9A"/>
    <w:rsid w:val="003A7C90"/>
    <w:rsid w:val="003B0299"/>
    <w:rsid w:val="003B0901"/>
    <w:rsid w:val="003B0B4D"/>
    <w:rsid w:val="003B0E06"/>
    <w:rsid w:val="003B1046"/>
    <w:rsid w:val="003B14B8"/>
    <w:rsid w:val="003B1575"/>
    <w:rsid w:val="003B188F"/>
    <w:rsid w:val="003B1CC2"/>
    <w:rsid w:val="003B2096"/>
    <w:rsid w:val="003B210E"/>
    <w:rsid w:val="003B21B1"/>
    <w:rsid w:val="003B29AA"/>
    <w:rsid w:val="003B2B79"/>
    <w:rsid w:val="003B3201"/>
    <w:rsid w:val="003B3545"/>
    <w:rsid w:val="003B3D0E"/>
    <w:rsid w:val="003B43AE"/>
    <w:rsid w:val="003B4482"/>
    <w:rsid w:val="003B4B96"/>
    <w:rsid w:val="003B4FC5"/>
    <w:rsid w:val="003B529B"/>
    <w:rsid w:val="003B52A1"/>
    <w:rsid w:val="003B570F"/>
    <w:rsid w:val="003B5B57"/>
    <w:rsid w:val="003B5B7E"/>
    <w:rsid w:val="003B5B80"/>
    <w:rsid w:val="003B5CC1"/>
    <w:rsid w:val="003B5E30"/>
    <w:rsid w:val="003B5FE2"/>
    <w:rsid w:val="003B6194"/>
    <w:rsid w:val="003B6423"/>
    <w:rsid w:val="003B6507"/>
    <w:rsid w:val="003B6AE9"/>
    <w:rsid w:val="003B6E53"/>
    <w:rsid w:val="003B6F75"/>
    <w:rsid w:val="003B6FCB"/>
    <w:rsid w:val="003B7020"/>
    <w:rsid w:val="003B7271"/>
    <w:rsid w:val="003B7294"/>
    <w:rsid w:val="003B753F"/>
    <w:rsid w:val="003B76FE"/>
    <w:rsid w:val="003B7AC3"/>
    <w:rsid w:val="003B7B2E"/>
    <w:rsid w:val="003B7C51"/>
    <w:rsid w:val="003B7DDB"/>
    <w:rsid w:val="003C0084"/>
    <w:rsid w:val="003C009A"/>
    <w:rsid w:val="003C0468"/>
    <w:rsid w:val="003C04B4"/>
    <w:rsid w:val="003C068D"/>
    <w:rsid w:val="003C07D7"/>
    <w:rsid w:val="003C07FD"/>
    <w:rsid w:val="003C0985"/>
    <w:rsid w:val="003C0D37"/>
    <w:rsid w:val="003C1019"/>
    <w:rsid w:val="003C120A"/>
    <w:rsid w:val="003C177A"/>
    <w:rsid w:val="003C1E76"/>
    <w:rsid w:val="003C1EC9"/>
    <w:rsid w:val="003C20AC"/>
    <w:rsid w:val="003C2795"/>
    <w:rsid w:val="003C2920"/>
    <w:rsid w:val="003C2C9D"/>
    <w:rsid w:val="003C2D18"/>
    <w:rsid w:val="003C2D33"/>
    <w:rsid w:val="003C2EE3"/>
    <w:rsid w:val="003C332C"/>
    <w:rsid w:val="003C34CC"/>
    <w:rsid w:val="003C380F"/>
    <w:rsid w:val="003C3AC7"/>
    <w:rsid w:val="003C3B4E"/>
    <w:rsid w:val="003C3B73"/>
    <w:rsid w:val="003C4250"/>
    <w:rsid w:val="003C4952"/>
    <w:rsid w:val="003C4D16"/>
    <w:rsid w:val="003C4D89"/>
    <w:rsid w:val="003C4D8C"/>
    <w:rsid w:val="003C4F25"/>
    <w:rsid w:val="003C4FD5"/>
    <w:rsid w:val="003C5C58"/>
    <w:rsid w:val="003C5F74"/>
    <w:rsid w:val="003C62B7"/>
    <w:rsid w:val="003C6580"/>
    <w:rsid w:val="003C662C"/>
    <w:rsid w:val="003C720E"/>
    <w:rsid w:val="003C7459"/>
    <w:rsid w:val="003C78C0"/>
    <w:rsid w:val="003C7931"/>
    <w:rsid w:val="003C79A4"/>
    <w:rsid w:val="003C7A6E"/>
    <w:rsid w:val="003C7BD9"/>
    <w:rsid w:val="003D0180"/>
    <w:rsid w:val="003D021E"/>
    <w:rsid w:val="003D041E"/>
    <w:rsid w:val="003D06BC"/>
    <w:rsid w:val="003D07BF"/>
    <w:rsid w:val="003D09DA"/>
    <w:rsid w:val="003D0A97"/>
    <w:rsid w:val="003D0D75"/>
    <w:rsid w:val="003D0E68"/>
    <w:rsid w:val="003D0EDF"/>
    <w:rsid w:val="003D171D"/>
    <w:rsid w:val="003D1C7E"/>
    <w:rsid w:val="003D2050"/>
    <w:rsid w:val="003D2339"/>
    <w:rsid w:val="003D26AA"/>
    <w:rsid w:val="003D2A2B"/>
    <w:rsid w:val="003D2E65"/>
    <w:rsid w:val="003D39A6"/>
    <w:rsid w:val="003D3A76"/>
    <w:rsid w:val="003D3DE6"/>
    <w:rsid w:val="003D3FE9"/>
    <w:rsid w:val="003D4330"/>
    <w:rsid w:val="003D4350"/>
    <w:rsid w:val="003D4404"/>
    <w:rsid w:val="003D4409"/>
    <w:rsid w:val="003D46B8"/>
    <w:rsid w:val="003D50AE"/>
    <w:rsid w:val="003D5176"/>
    <w:rsid w:val="003D52A8"/>
    <w:rsid w:val="003D5717"/>
    <w:rsid w:val="003D5878"/>
    <w:rsid w:val="003D59FE"/>
    <w:rsid w:val="003D5B15"/>
    <w:rsid w:val="003D60D5"/>
    <w:rsid w:val="003D63B7"/>
    <w:rsid w:val="003D63BA"/>
    <w:rsid w:val="003D640C"/>
    <w:rsid w:val="003D65F7"/>
    <w:rsid w:val="003D680E"/>
    <w:rsid w:val="003D6CD2"/>
    <w:rsid w:val="003D6CF3"/>
    <w:rsid w:val="003D712D"/>
    <w:rsid w:val="003D79E8"/>
    <w:rsid w:val="003D7A1A"/>
    <w:rsid w:val="003E089F"/>
    <w:rsid w:val="003E0ADB"/>
    <w:rsid w:val="003E0CE4"/>
    <w:rsid w:val="003E1304"/>
    <w:rsid w:val="003E1748"/>
    <w:rsid w:val="003E1C55"/>
    <w:rsid w:val="003E1CF4"/>
    <w:rsid w:val="003E2031"/>
    <w:rsid w:val="003E228E"/>
    <w:rsid w:val="003E240A"/>
    <w:rsid w:val="003E2AED"/>
    <w:rsid w:val="003E2BF4"/>
    <w:rsid w:val="003E2CF4"/>
    <w:rsid w:val="003E31BF"/>
    <w:rsid w:val="003E34E1"/>
    <w:rsid w:val="003E3524"/>
    <w:rsid w:val="003E3782"/>
    <w:rsid w:val="003E3C5B"/>
    <w:rsid w:val="003E3D11"/>
    <w:rsid w:val="003E3DCF"/>
    <w:rsid w:val="003E40C9"/>
    <w:rsid w:val="003E4392"/>
    <w:rsid w:val="003E4CDB"/>
    <w:rsid w:val="003E5294"/>
    <w:rsid w:val="003E52EB"/>
    <w:rsid w:val="003E5683"/>
    <w:rsid w:val="003E591D"/>
    <w:rsid w:val="003E5A34"/>
    <w:rsid w:val="003E5ACD"/>
    <w:rsid w:val="003E5C16"/>
    <w:rsid w:val="003E6592"/>
    <w:rsid w:val="003E6923"/>
    <w:rsid w:val="003E703E"/>
    <w:rsid w:val="003E71CD"/>
    <w:rsid w:val="003E73BC"/>
    <w:rsid w:val="003E75C4"/>
    <w:rsid w:val="003E77E0"/>
    <w:rsid w:val="003E7A07"/>
    <w:rsid w:val="003E7D1B"/>
    <w:rsid w:val="003F000F"/>
    <w:rsid w:val="003F0229"/>
    <w:rsid w:val="003F0514"/>
    <w:rsid w:val="003F0656"/>
    <w:rsid w:val="003F0905"/>
    <w:rsid w:val="003F0910"/>
    <w:rsid w:val="003F0BB0"/>
    <w:rsid w:val="003F0E46"/>
    <w:rsid w:val="003F0FC5"/>
    <w:rsid w:val="003F1050"/>
    <w:rsid w:val="003F129F"/>
    <w:rsid w:val="003F16E1"/>
    <w:rsid w:val="003F1A28"/>
    <w:rsid w:val="003F1B6D"/>
    <w:rsid w:val="003F1D73"/>
    <w:rsid w:val="003F20E2"/>
    <w:rsid w:val="003F2244"/>
    <w:rsid w:val="003F23A7"/>
    <w:rsid w:val="003F2564"/>
    <w:rsid w:val="003F2624"/>
    <w:rsid w:val="003F2711"/>
    <w:rsid w:val="003F2881"/>
    <w:rsid w:val="003F2980"/>
    <w:rsid w:val="003F2A56"/>
    <w:rsid w:val="003F3865"/>
    <w:rsid w:val="003F3FDF"/>
    <w:rsid w:val="003F471A"/>
    <w:rsid w:val="003F47FE"/>
    <w:rsid w:val="003F4933"/>
    <w:rsid w:val="003F4977"/>
    <w:rsid w:val="003F4B02"/>
    <w:rsid w:val="003F4C04"/>
    <w:rsid w:val="003F4E1C"/>
    <w:rsid w:val="003F4E39"/>
    <w:rsid w:val="003F5352"/>
    <w:rsid w:val="003F536B"/>
    <w:rsid w:val="003F55DB"/>
    <w:rsid w:val="003F586D"/>
    <w:rsid w:val="003F5A7C"/>
    <w:rsid w:val="003F5B98"/>
    <w:rsid w:val="003F60EF"/>
    <w:rsid w:val="003F62B4"/>
    <w:rsid w:val="003F6323"/>
    <w:rsid w:val="003F6853"/>
    <w:rsid w:val="003F6930"/>
    <w:rsid w:val="003F6F1A"/>
    <w:rsid w:val="003F725A"/>
    <w:rsid w:val="003F73A0"/>
    <w:rsid w:val="003F73E3"/>
    <w:rsid w:val="003F75B9"/>
    <w:rsid w:val="003F75DD"/>
    <w:rsid w:val="003F784B"/>
    <w:rsid w:val="003F7A06"/>
    <w:rsid w:val="003F7CF0"/>
    <w:rsid w:val="003F7DFF"/>
    <w:rsid w:val="003F7F78"/>
    <w:rsid w:val="004000DD"/>
    <w:rsid w:val="0040015E"/>
    <w:rsid w:val="00400166"/>
    <w:rsid w:val="00400411"/>
    <w:rsid w:val="00400427"/>
    <w:rsid w:val="00400568"/>
    <w:rsid w:val="00400754"/>
    <w:rsid w:val="00400ED1"/>
    <w:rsid w:val="004010CF"/>
    <w:rsid w:val="004012FA"/>
    <w:rsid w:val="0040161C"/>
    <w:rsid w:val="00401659"/>
    <w:rsid w:val="004017C6"/>
    <w:rsid w:val="004024AB"/>
    <w:rsid w:val="00402F2C"/>
    <w:rsid w:val="0040303D"/>
    <w:rsid w:val="004032E9"/>
    <w:rsid w:val="004033F6"/>
    <w:rsid w:val="0040376B"/>
    <w:rsid w:val="0040379F"/>
    <w:rsid w:val="00403805"/>
    <w:rsid w:val="00403824"/>
    <w:rsid w:val="00403A25"/>
    <w:rsid w:val="00403D3C"/>
    <w:rsid w:val="00403F25"/>
    <w:rsid w:val="00404885"/>
    <w:rsid w:val="004048A8"/>
    <w:rsid w:val="0040495B"/>
    <w:rsid w:val="00404966"/>
    <w:rsid w:val="00404AE9"/>
    <w:rsid w:val="00404D32"/>
    <w:rsid w:val="00405194"/>
    <w:rsid w:val="004053F5"/>
    <w:rsid w:val="00405898"/>
    <w:rsid w:val="00405CC0"/>
    <w:rsid w:val="00405D95"/>
    <w:rsid w:val="00405F90"/>
    <w:rsid w:val="00406108"/>
    <w:rsid w:val="00406412"/>
    <w:rsid w:val="004067B4"/>
    <w:rsid w:val="00406942"/>
    <w:rsid w:val="00406DBD"/>
    <w:rsid w:val="00406F4B"/>
    <w:rsid w:val="00406FBD"/>
    <w:rsid w:val="004073B0"/>
    <w:rsid w:val="00407612"/>
    <w:rsid w:val="004079C6"/>
    <w:rsid w:val="00407A66"/>
    <w:rsid w:val="00407C9E"/>
    <w:rsid w:val="00407D43"/>
    <w:rsid w:val="00407F0E"/>
    <w:rsid w:val="004101C3"/>
    <w:rsid w:val="0041029D"/>
    <w:rsid w:val="00410792"/>
    <w:rsid w:val="004108AD"/>
    <w:rsid w:val="00410F42"/>
    <w:rsid w:val="00411002"/>
    <w:rsid w:val="00411230"/>
    <w:rsid w:val="004114BF"/>
    <w:rsid w:val="004118C9"/>
    <w:rsid w:val="0041195D"/>
    <w:rsid w:val="00412697"/>
    <w:rsid w:val="00412A8B"/>
    <w:rsid w:val="00412F8D"/>
    <w:rsid w:val="00413369"/>
    <w:rsid w:val="00413430"/>
    <w:rsid w:val="0041377B"/>
    <w:rsid w:val="00413DFA"/>
    <w:rsid w:val="00413EC2"/>
    <w:rsid w:val="00413F2B"/>
    <w:rsid w:val="00414129"/>
    <w:rsid w:val="004145AE"/>
    <w:rsid w:val="00414F1D"/>
    <w:rsid w:val="0041577E"/>
    <w:rsid w:val="004157F6"/>
    <w:rsid w:val="004159D3"/>
    <w:rsid w:val="00415A14"/>
    <w:rsid w:val="00415B81"/>
    <w:rsid w:val="00415EB0"/>
    <w:rsid w:val="00415F6C"/>
    <w:rsid w:val="0041616C"/>
    <w:rsid w:val="004164FB"/>
    <w:rsid w:val="00416A66"/>
    <w:rsid w:val="00416B1E"/>
    <w:rsid w:val="00416DCB"/>
    <w:rsid w:val="004173EC"/>
    <w:rsid w:val="00417678"/>
    <w:rsid w:val="0041772D"/>
    <w:rsid w:val="0041782A"/>
    <w:rsid w:val="00417999"/>
    <w:rsid w:val="00417AFA"/>
    <w:rsid w:val="00420047"/>
    <w:rsid w:val="00420126"/>
    <w:rsid w:val="004203CF"/>
    <w:rsid w:val="00420452"/>
    <w:rsid w:val="00420755"/>
    <w:rsid w:val="00420915"/>
    <w:rsid w:val="00420B16"/>
    <w:rsid w:val="00420CB7"/>
    <w:rsid w:val="00420DA0"/>
    <w:rsid w:val="00420E6C"/>
    <w:rsid w:val="00420F26"/>
    <w:rsid w:val="00421078"/>
    <w:rsid w:val="0042110F"/>
    <w:rsid w:val="004213E8"/>
    <w:rsid w:val="00421509"/>
    <w:rsid w:val="0042156E"/>
    <w:rsid w:val="00421C75"/>
    <w:rsid w:val="00421D18"/>
    <w:rsid w:val="00421EC5"/>
    <w:rsid w:val="00422075"/>
    <w:rsid w:val="004222BF"/>
    <w:rsid w:val="00422399"/>
    <w:rsid w:val="004224E0"/>
    <w:rsid w:val="004228B8"/>
    <w:rsid w:val="00422980"/>
    <w:rsid w:val="00422A01"/>
    <w:rsid w:val="00422DB5"/>
    <w:rsid w:val="0042307B"/>
    <w:rsid w:val="00423326"/>
    <w:rsid w:val="0042352E"/>
    <w:rsid w:val="004242D9"/>
    <w:rsid w:val="004248E0"/>
    <w:rsid w:val="00424B22"/>
    <w:rsid w:val="004250F1"/>
    <w:rsid w:val="00425570"/>
    <w:rsid w:val="00425B46"/>
    <w:rsid w:val="00425C97"/>
    <w:rsid w:val="00425FFD"/>
    <w:rsid w:val="004262F8"/>
    <w:rsid w:val="00426442"/>
    <w:rsid w:val="0042654A"/>
    <w:rsid w:val="00426A93"/>
    <w:rsid w:val="00426AE6"/>
    <w:rsid w:val="00426DFA"/>
    <w:rsid w:val="004276E3"/>
    <w:rsid w:val="004279ED"/>
    <w:rsid w:val="00427A78"/>
    <w:rsid w:val="00427D79"/>
    <w:rsid w:val="00427E67"/>
    <w:rsid w:val="00430178"/>
    <w:rsid w:val="00430283"/>
    <w:rsid w:val="00430394"/>
    <w:rsid w:val="00430495"/>
    <w:rsid w:val="00430680"/>
    <w:rsid w:val="00430773"/>
    <w:rsid w:val="00430A72"/>
    <w:rsid w:val="00430F1D"/>
    <w:rsid w:val="00431116"/>
    <w:rsid w:val="004314E7"/>
    <w:rsid w:val="00431711"/>
    <w:rsid w:val="004317FD"/>
    <w:rsid w:val="0043185E"/>
    <w:rsid w:val="0043189C"/>
    <w:rsid w:val="00431CB1"/>
    <w:rsid w:val="00431DB5"/>
    <w:rsid w:val="00431E2D"/>
    <w:rsid w:val="0043270B"/>
    <w:rsid w:val="00432714"/>
    <w:rsid w:val="00432780"/>
    <w:rsid w:val="00432C39"/>
    <w:rsid w:val="00432DB9"/>
    <w:rsid w:val="00432E64"/>
    <w:rsid w:val="00432F8F"/>
    <w:rsid w:val="00432F9E"/>
    <w:rsid w:val="00433106"/>
    <w:rsid w:val="004332D2"/>
    <w:rsid w:val="0043378A"/>
    <w:rsid w:val="00433C6F"/>
    <w:rsid w:val="00434583"/>
    <w:rsid w:val="004345C5"/>
    <w:rsid w:val="004345FD"/>
    <w:rsid w:val="0043466D"/>
    <w:rsid w:val="00434754"/>
    <w:rsid w:val="0043480E"/>
    <w:rsid w:val="00434A45"/>
    <w:rsid w:val="00434AD6"/>
    <w:rsid w:val="00434D46"/>
    <w:rsid w:val="00435248"/>
    <w:rsid w:val="004353C1"/>
    <w:rsid w:val="0043542F"/>
    <w:rsid w:val="004355EB"/>
    <w:rsid w:val="00435602"/>
    <w:rsid w:val="004356FA"/>
    <w:rsid w:val="00435CCF"/>
    <w:rsid w:val="004360A0"/>
    <w:rsid w:val="004364D9"/>
    <w:rsid w:val="00436625"/>
    <w:rsid w:val="004368DE"/>
    <w:rsid w:val="00436A3B"/>
    <w:rsid w:val="00436C62"/>
    <w:rsid w:val="00437027"/>
    <w:rsid w:val="004371AB"/>
    <w:rsid w:val="00437A30"/>
    <w:rsid w:val="004402A7"/>
    <w:rsid w:val="0044035D"/>
    <w:rsid w:val="00440C1C"/>
    <w:rsid w:val="00440D57"/>
    <w:rsid w:val="00440EA5"/>
    <w:rsid w:val="00440F13"/>
    <w:rsid w:val="0044102E"/>
    <w:rsid w:val="0044131C"/>
    <w:rsid w:val="0044134C"/>
    <w:rsid w:val="0044142F"/>
    <w:rsid w:val="004418AC"/>
    <w:rsid w:val="004418C0"/>
    <w:rsid w:val="004419E5"/>
    <w:rsid w:val="00441D17"/>
    <w:rsid w:val="004422BB"/>
    <w:rsid w:val="004425C2"/>
    <w:rsid w:val="00442824"/>
    <w:rsid w:val="00442839"/>
    <w:rsid w:val="00442A8B"/>
    <w:rsid w:val="00442B42"/>
    <w:rsid w:val="00442FFB"/>
    <w:rsid w:val="004430FD"/>
    <w:rsid w:val="00443301"/>
    <w:rsid w:val="0044380E"/>
    <w:rsid w:val="004438FC"/>
    <w:rsid w:val="00443B68"/>
    <w:rsid w:val="00443EF8"/>
    <w:rsid w:val="004442A7"/>
    <w:rsid w:val="00444901"/>
    <w:rsid w:val="00444934"/>
    <w:rsid w:val="00444F5E"/>
    <w:rsid w:val="004450C9"/>
    <w:rsid w:val="0044540F"/>
    <w:rsid w:val="00445494"/>
    <w:rsid w:val="0044550E"/>
    <w:rsid w:val="00445513"/>
    <w:rsid w:val="004456F4"/>
    <w:rsid w:val="0044586E"/>
    <w:rsid w:val="00445907"/>
    <w:rsid w:val="00445CFF"/>
    <w:rsid w:val="00446249"/>
    <w:rsid w:val="00446264"/>
    <w:rsid w:val="004462A9"/>
    <w:rsid w:val="004462AF"/>
    <w:rsid w:val="0044662A"/>
    <w:rsid w:val="0044666E"/>
    <w:rsid w:val="0044686B"/>
    <w:rsid w:val="00446C6B"/>
    <w:rsid w:val="00447486"/>
    <w:rsid w:val="00447749"/>
    <w:rsid w:val="00447A76"/>
    <w:rsid w:val="00450403"/>
    <w:rsid w:val="0045065A"/>
    <w:rsid w:val="00450778"/>
    <w:rsid w:val="00450D3B"/>
    <w:rsid w:val="004510FE"/>
    <w:rsid w:val="00451112"/>
    <w:rsid w:val="004518D5"/>
    <w:rsid w:val="00451935"/>
    <w:rsid w:val="004519BF"/>
    <w:rsid w:val="00451A7E"/>
    <w:rsid w:val="00451B06"/>
    <w:rsid w:val="00451BEB"/>
    <w:rsid w:val="00451D1D"/>
    <w:rsid w:val="004527C0"/>
    <w:rsid w:val="004528AF"/>
    <w:rsid w:val="00452AAE"/>
    <w:rsid w:val="00453871"/>
    <w:rsid w:val="00453DEF"/>
    <w:rsid w:val="004540A0"/>
    <w:rsid w:val="004541D6"/>
    <w:rsid w:val="004543E4"/>
    <w:rsid w:val="004548E5"/>
    <w:rsid w:val="00454B8A"/>
    <w:rsid w:val="00454F08"/>
    <w:rsid w:val="00455105"/>
    <w:rsid w:val="004555A5"/>
    <w:rsid w:val="0045569C"/>
    <w:rsid w:val="00455C09"/>
    <w:rsid w:val="00456114"/>
    <w:rsid w:val="0045638D"/>
    <w:rsid w:val="00456971"/>
    <w:rsid w:val="00456B9B"/>
    <w:rsid w:val="004570AE"/>
    <w:rsid w:val="0045742D"/>
    <w:rsid w:val="00457656"/>
    <w:rsid w:val="004576D7"/>
    <w:rsid w:val="00457C5E"/>
    <w:rsid w:val="00457DE4"/>
    <w:rsid w:val="00457DE7"/>
    <w:rsid w:val="00457E53"/>
    <w:rsid w:val="0046026D"/>
    <w:rsid w:val="0046027A"/>
    <w:rsid w:val="004605CC"/>
    <w:rsid w:val="004605EA"/>
    <w:rsid w:val="0046072D"/>
    <w:rsid w:val="00460805"/>
    <w:rsid w:val="00460921"/>
    <w:rsid w:val="00460958"/>
    <w:rsid w:val="00460A23"/>
    <w:rsid w:val="00460F0A"/>
    <w:rsid w:val="0046110A"/>
    <w:rsid w:val="004612A2"/>
    <w:rsid w:val="004612C8"/>
    <w:rsid w:val="004614A1"/>
    <w:rsid w:val="0046164D"/>
    <w:rsid w:val="004616E5"/>
    <w:rsid w:val="004616FF"/>
    <w:rsid w:val="004617A0"/>
    <w:rsid w:val="0046194F"/>
    <w:rsid w:val="00461BF6"/>
    <w:rsid w:val="00461C00"/>
    <w:rsid w:val="004621F5"/>
    <w:rsid w:val="004622A1"/>
    <w:rsid w:val="004622D0"/>
    <w:rsid w:val="004623F3"/>
    <w:rsid w:val="00462420"/>
    <w:rsid w:val="00462A9C"/>
    <w:rsid w:val="00462B09"/>
    <w:rsid w:val="00462FC4"/>
    <w:rsid w:val="00463315"/>
    <w:rsid w:val="00463358"/>
    <w:rsid w:val="00463448"/>
    <w:rsid w:val="004642B2"/>
    <w:rsid w:val="0046434B"/>
    <w:rsid w:val="00464513"/>
    <w:rsid w:val="00464782"/>
    <w:rsid w:val="00464919"/>
    <w:rsid w:val="00464EE0"/>
    <w:rsid w:val="00465461"/>
    <w:rsid w:val="00465467"/>
    <w:rsid w:val="00465573"/>
    <w:rsid w:val="0046572E"/>
    <w:rsid w:val="004658C3"/>
    <w:rsid w:val="00465DBE"/>
    <w:rsid w:val="00465EB3"/>
    <w:rsid w:val="0046645E"/>
    <w:rsid w:val="00466C8D"/>
    <w:rsid w:val="00466F4F"/>
    <w:rsid w:val="00467138"/>
    <w:rsid w:val="004673F0"/>
    <w:rsid w:val="00467838"/>
    <w:rsid w:val="00467875"/>
    <w:rsid w:val="00467F53"/>
    <w:rsid w:val="00470200"/>
    <w:rsid w:val="0047041E"/>
    <w:rsid w:val="00470750"/>
    <w:rsid w:val="00470893"/>
    <w:rsid w:val="00470B1C"/>
    <w:rsid w:val="00470E35"/>
    <w:rsid w:val="00471608"/>
    <w:rsid w:val="0047166D"/>
    <w:rsid w:val="00471856"/>
    <w:rsid w:val="004719A1"/>
    <w:rsid w:val="004719B2"/>
    <w:rsid w:val="00471DB0"/>
    <w:rsid w:val="00471F3B"/>
    <w:rsid w:val="00471FAB"/>
    <w:rsid w:val="0047239D"/>
    <w:rsid w:val="00472ACB"/>
    <w:rsid w:val="00472D41"/>
    <w:rsid w:val="004731A2"/>
    <w:rsid w:val="00473235"/>
    <w:rsid w:val="0047327D"/>
    <w:rsid w:val="00473454"/>
    <w:rsid w:val="004736F9"/>
    <w:rsid w:val="0047384B"/>
    <w:rsid w:val="004738F1"/>
    <w:rsid w:val="00473D56"/>
    <w:rsid w:val="00473F5F"/>
    <w:rsid w:val="00473FA8"/>
    <w:rsid w:val="0047410D"/>
    <w:rsid w:val="004744CA"/>
    <w:rsid w:val="004744D6"/>
    <w:rsid w:val="004745B4"/>
    <w:rsid w:val="00474FB4"/>
    <w:rsid w:val="00475131"/>
    <w:rsid w:val="004751E8"/>
    <w:rsid w:val="00475260"/>
    <w:rsid w:val="00475324"/>
    <w:rsid w:val="004755D5"/>
    <w:rsid w:val="0047574D"/>
    <w:rsid w:val="00475A1B"/>
    <w:rsid w:val="00475D3E"/>
    <w:rsid w:val="00475E50"/>
    <w:rsid w:val="00475F90"/>
    <w:rsid w:val="00476D8B"/>
    <w:rsid w:val="00476EAE"/>
    <w:rsid w:val="00477493"/>
    <w:rsid w:val="004774C5"/>
    <w:rsid w:val="004775ED"/>
    <w:rsid w:val="004777C7"/>
    <w:rsid w:val="00477A22"/>
    <w:rsid w:val="00477FA1"/>
    <w:rsid w:val="004803A9"/>
    <w:rsid w:val="004807D5"/>
    <w:rsid w:val="00480820"/>
    <w:rsid w:val="004808E6"/>
    <w:rsid w:val="00480A9F"/>
    <w:rsid w:val="00480B03"/>
    <w:rsid w:val="004810EC"/>
    <w:rsid w:val="004814F6"/>
    <w:rsid w:val="00481607"/>
    <w:rsid w:val="004818AD"/>
    <w:rsid w:val="00481CA1"/>
    <w:rsid w:val="00482389"/>
    <w:rsid w:val="00482943"/>
    <w:rsid w:val="00482AAF"/>
    <w:rsid w:val="00482ADC"/>
    <w:rsid w:val="00482B1F"/>
    <w:rsid w:val="00482BAD"/>
    <w:rsid w:val="00482CAE"/>
    <w:rsid w:val="00482D68"/>
    <w:rsid w:val="00483D11"/>
    <w:rsid w:val="00483D20"/>
    <w:rsid w:val="0048406D"/>
    <w:rsid w:val="004840BB"/>
    <w:rsid w:val="0048410E"/>
    <w:rsid w:val="00484497"/>
    <w:rsid w:val="00484B2F"/>
    <w:rsid w:val="00484C46"/>
    <w:rsid w:val="0048508E"/>
    <w:rsid w:val="004851F4"/>
    <w:rsid w:val="00485969"/>
    <w:rsid w:val="0048598C"/>
    <w:rsid w:val="00485BE4"/>
    <w:rsid w:val="00485E8A"/>
    <w:rsid w:val="0048620B"/>
    <w:rsid w:val="004862DE"/>
    <w:rsid w:val="00486CF2"/>
    <w:rsid w:val="00486DAF"/>
    <w:rsid w:val="00486EC5"/>
    <w:rsid w:val="00487442"/>
    <w:rsid w:val="004874FF"/>
    <w:rsid w:val="004877FD"/>
    <w:rsid w:val="00487A6D"/>
    <w:rsid w:val="00487B77"/>
    <w:rsid w:val="00487BB8"/>
    <w:rsid w:val="00487F28"/>
    <w:rsid w:val="004901BF"/>
    <w:rsid w:val="0049041E"/>
    <w:rsid w:val="00490649"/>
    <w:rsid w:val="004908F3"/>
    <w:rsid w:val="0049093B"/>
    <w:rsid w:val="00490E94"/>
    <w:rsid w:val="00490EE3"/>
    <w:rsid w:val="00491292"/>
    <w:rsid w:val="0049143D"/>
    <w:rsid w:val="0049164B"/>
    <w:rsid w:val="00491760"/>
    <w:rsid w:val="004918A0"/>
    <w:rsid w:val="00491CF4"/>
    <w:rsid w:val="004921A8"/>
    <w:rsid w:val="004924E5"/>
    <w:rsid w:val="00492619"/>
    <w:rsid w:val="00492CAF"/>
    <w:rsid w:val="00492DEB"/>
    <w:rsid w:val="00492EE9"/>
    <w:rsid w:val="0049336A"/>
    <w:rsid w:val="0049349F"/>
    <w:rsid w:val="004935A4"/>
    <w:rsid w:val="00493D08"/>
    <w:rsid w:val="004941E4"/>
    <w:rsid w:val="004944B3"/>
    <w:rsid w:val="0049483C"/>
    <w:rsid w:val="00494E75"/>
    <w:rsid w:val="00494F16"/>
    <w:rsid w:val="00494F9E"/>
    <w:rsid w:val="00495071"/>
    <w:rsid w:val="00495227"/>
    <w:rsid w:val="004957E2"/>
    <w:rsid w:val="00495CFE"/>
    <w:rsid w:val="00495E66"/>
    <w:rsid w:val="00495F38"/>
    <w:rsid w:val="00495FFE"/>
    <w:rsid w:val="004961DB"/>
    <w:rsid w:val="00496391"/>
    <w:rsid w:val="004963C8"/>
    <w:rsid w:val="0049653E"/>
    <w:rsid w:val="00496BEF"/>
    <w:rsid w:val="00497375"/>
    <w:rsid w:val="00497640"/>
    <w:rsid w:val="0049792C"/>
    <w:rsid w:val="00497B1E"/>
    <w:rsid w:val="004A01E1"/>
    <w:rsid w:val="004A0E00"/>
    <w:rsid w:val="004A15F7"/>
    <w:rsid w:val="004A1600"/>
    <w:rsid w:val="004A1999"/>
    <w:rsid w:val="004A1B20"/>
    <w:rsid w:val="004A201F"/>
    <w:rsid w:val="004A23B8"/>
    <w:rsid w:val="004A23C0"/>
    <w:rsid w:val="004A2467"/>
    <w:rsid w:val="004A27CB"/>
    <w:rsid w:val="004A28D4"/>
    <w:rsid w:val="004A2908"/>
    <w:rsid w:val="004A2B3D"/>
    <w:rsid w:val="004A2BE1"/>
    <w:rsid w:val="004A2E44"/>
    <w:rsid w:val="004A30F7"/>
    <w:rsid w:val="004A34C0"/>
    <w:rsid w:val="004A3649"/>
    <w:rsid w:val="004A366E"/>
    <w:rsid w:val="004A36C0"/>
    <w:rsid w:val="004A36DA"/>
    <w:rsid w:val="004A3A58"/>
    <w:rsid w:val="004A3AA3"/>
    <w:rsid w:val="004A4247"/>
    <w:rsid w:val="004A4517"/>
    <w:rsid w:val="004A4635"/>
    <w:rsid w:val="004A4900"/>
    <w:rsid w:val="004A4D38"/>
    <w:rsid w:val="004A4E7E"/>
    <w:rsid w:val="004A4E95"/>
    <w:rsid w:val="004A504D"/>
    <w:rsid w:val="004A515D"/>
    <w:rsid w:val="004A5270"/>
    <w:rsid w:val="004A5667"/>
    <w:rsid w:val="004A57FC"/>
    <w:rsid w:val="004A5F84"/>
    <w:rsid w:val="004A6364"/>
    <w:rsid w:val="004A675B"/>
    <w:rsid w:val="004A6959"/>
    <w:rsid w:val="004A6981"/>
    <w:rsid w:val="004A705C"/>
    <w:rsid w:val="004A70D4"/>
    <w:rsid w:val="004A717D"/>
    <w:rsid w:val="004A7276"/>
    <w:rsid w:val="004A760B"/>
    <w:rsid w:val="004A7A8D"/>
    <w:rsid w:val="004A7ADF"/>
    <w:rsid w:val="004A7C5A"/>
    <w:rsid w:val="004A7CEA"/>
    <w:rsid w:val="004A7D8C"/>
    <w:rsid w:val="004A7EE7"/>
    <w:rsid w:val="004A7FB0"/>
    <w:rsid w:val="004B06E9"/>
    <w:rsid w:val="004B0706"/>
    <w:rsid w:val="004B0787"/>
    <w:rsid w:val="004B0DEA"/>
    <w:rsid w:val="004B103D"/>
    <w:rsid w:val="004B1313"/>
    <w:rsid w:val="004B1557"/>
    <w:rsid w:val="004B15B3"/>
    <w:rsid w:val="004B169E"/>
    <w:rsid w:val="004B1B53"/>
    <w:rsid w:val="004B1C42"/>
    <w:rsid w:val="004B1C79"/>
    <w:rsid w:val="004B213A"/>
    <w:rsid w:val="004B246F"/>
    <w:rsid w:val="004B2700"/>
    <w:rsid w:val="004B29FF"/>
    <w:rsid w:val="004B2B31"/>
    <w:rsid w:val="004B2B5C"/>
    <w:rsid w:val="004B2BD7"/>
    <w:rsid w:val="004B2C33"/>
    <w:rsid w:val="004B2CCC"/>
    <w:rsid w:val="004B2CDB"/>
    <w:rsid w:val="004B2DC9"/>
    <w:rsid w:val="004B369B"/>
    <w:rsid w:val="004B37F5"/>
    <w:rsid w:val="004B388C"/>
    <w:rsid w:val="004B3C3F"/>
    <w:rsid w:val="004B3EBB"/>
    <w:rsid w:val="004B3F4D"/>
    <w:rsid w:val="004B413A"/>
    <w:rsid w:val="004B420D"/>
    <w:rsid w:val="004B45A2"/>
    <w:rsid w:val="004B4A0F"/>
    <w:rsid w:val="004B4AA2"/>
    <w:rsid w:val="004B4C67"/>
    <w:rsid w:val="004B4CF6"/>
    <w:rsid w:val="004B50E0"/>
    <w:rsid w:val="004B5399"/>
    <w:rsid w:val="004B55EC"/>
    <w:rsid w:val="004B5DE5"/>
    <w:rsid w:val="004B6040"/>
    <w:rsid w:val="004B6301"/>
    <w:rsid w:val="004B6FE6"/>
    <w:rsid w:val="004B6FFB"/>
    <w:rsid w:val="004B7673"/>
    <w:rsid w:val="004B795F"/>
    <w:rsid w:val="004B7BA5"/>
    <w:rsid w:val="004C031C"/>
    <w:rsid w:val="004C0346"/>
    <w:rsid w:val="004C03CC"/>
    <w:rsid w:val="004C0863"/>
    <w:rsid w:val="004C0B5B"/>
    <w:rsid w:val="004C0EE7"/>
    <w:rsid w:val="004C0F99"/>
    <w:rsid w:val="004C130D"/>
    <w:rsid w:val="004C14AB"/>
    <w:rsid w:val="004C15BF"/>
    <w:rsid w:val="004C1624"/>
    <w:rsid w:val="004C17FE"/>
    <w:rsid w:val="004C2204"/>
    <w:rsid w:val="004C2371"/>
    <w:rsid w:val="004C2628"/>
    <w:rsid w:val="004C27AD"/>
    <w:rsid w:val="004C2C4E"/>
    <w:rsid w:val="004C2D29"/>
    <w:rsid w:val="004C2F01"/>
    <w:rsid w:val="004C2F48"/>
    <w:rsid w:val="004C3472"/>
    <w:rsid w:val="004C34E8"/>
    <w:rsid w:val="004C3560"/>
    <w:rsid w:val="004C35E6"/>
    <w:rsid w:val="004C37FC"/>
    <w:rsid w:val="004C395F"/>
    <w:rsid w:val="004C3A2B"/>
    <w:rsid w:val="004C3C51"/>
    <w:rsid w:val="004C41F9"/>
    <w:rsid w:val="004C4384"/>
    <w:rsid w:val="004C47FE"/>
    <w:rsid w:val="004C4BCE"/>
    <w:rsid w:val="004C4BF3"/>
    <w:rsid w:val="004C4F33"/>
    <w:rsid w:val="004C5200"/>
    <w:rsid w:val="004C521E"/>
    <w:rsid w:val="004C5C61"/>
    <w:rsid w:val="004C5EF0"/>
    <w:rsid w:val="004C63D6"/>
    <w:rsid w:val="004C63F3"/>
    <w:rsid w:val="004C6535"/>
    <w:rsid w:val="004C660B"/>
    <w:rsid w:val="004C6627"/>
    <w:rsid w:val="004C67CF"/>
    <w:rsid w:val="004C68E7"/>
    <w:rsid w:val="004C6915"/>
    <w:rsid w:val="004C6B04"/>
    <w:rsid w:val="004C6D25"/>
    <w:rsid w:val="004C6FB3"/>
    <w:rsid w:val="004C7218"/>
    <w:rsid w:val="004C730E"/>
    <w:rsid w:val="004C74C3"/>
    <w:rsid w:val="004C7739"/>
    <w:rsid w:val="004C78EB"/>
    <w:rsid w:val="004C79E4"/>
    <w:rsid w:val="004C7BDF"/>
    <w:rsid w:val="004C7C05"/>
    <w:rsid w:val="004D0200"/>
    <w:rsid w:val="004D02F5"/>
    <w:rsid w:val="004D0489"/>
    <w:rsid w:val="004D049D"/>
    <w:rsid w:val="004D08F1"/>
    <w:rsid w:val="004D0B2D"/>
    <w:rsid w:val="004D0C3E"/>
    <w:rsid w:val="004D0E42"/>
    <w:rsid w:val="004D158B"/>
    <w:rsid w:val="004D171F"/>
    <w:rsid w:val="004D1A33"/>
    <w:rsid w:val="004D1D64"/>
    <w:rsid w:val="004D2474"/>
    <w:rsid w:val="004D24F2"/>
    <w:rsid w:val="004D2791"/>
    <w:rsid w:val="004D279F"/>
    <w:rsid w:val="004D27C4"/>
    <w:rsid w:val="004D2C2C"/>
    <w:rsid w:val="004D2CD2"/>
    <w:rsid w:val="004D2E1A"/>
    <w:rsid w:val="004D2E57"/>
    <w:rsid w:val="004D3203"/>
    <w:rsid w:val="004D3251"/>
    <w:rsid w:val="004D3B1D"/>
    <w:rsid w:val="004D43CA"/>
    <w:rsid w:val="004D47A2"/>
    <w:rsid w:val="004D4968"/>
    <w:rsid w:val="004D4977"/>
    <w:rsid w:val="004D4995"/>
    <w:rsid w:val="004D4A8A"/>
    <w:rsid w:val="004D4BEA"/>
    <w:rsid w:val="004D50B4"/>
    <w:rsid w:val="004D50CC"/>
    <w:rsid w:val="004D518D"/>
    <w:rsid w:val="004D527E"/>
    <w:rsid w:val="004D543E"/>
    <w:rsid w:val="004D57E3"/>
    <w:rsid w:val="004D58D1"/>
    <w:rsid w:val="004D5F02"/>
    <w:rsid w:val="004D68C0"/>
    <w:rsid w:val="004D6A36"/>
    <w:rsid w:val="004D6DA3"/>
    <w:rsid w:val="004D6F83"/>
    <w:rsid w:val="004D710C"/>
    <w:rsid w:val="004D7448"/>
    <w:rsid w:val="004D7C62"/>
    <w:rsid w:val="004D7EC7"/>
    <w:rsid w:val="004E0033"/>
    <w:rsid w:val="004E03BE"/>
    <w:rsid w:val="004E0412"/>
    <w:rsid w:val="004E08B6"/>
    <w:rsid w:val="004E0CD0"/>
    <w:rsid w:val="004E0DE7"/>
    <w:rsid w:val="004E1260"/>
    <w:rsid w:val="004E17F6"/>
    <w:rsid w:val="004E1CBB"/>
    <w:rsid w:val="004E1D07"/>
    <w:rsid w:val="004E209D"/>
    <w:rsid w:val="004E21D3"/>
    <w:rsid w:val="004E2962"/>
    <w:rsid w:val="004E2C41"/>
    <w:rsid w:val="004E2E33"/>
    <w:rsid w:val="004E2F51"/>
    <w:rsid w:val="004E2F60"/>
    <w:rsid w:val="004E30D3"/>
    <w:rsid w:val="004E321C"/>
    <w:rsid w:val="004E34F4"/>
    <w:rsid w:val="004E3579"/>
    <w:rsid w:val="004E3879"/>
    <w:rsid w:val="004E3892"/>
    <w:rsid w:val="004E3FD8"/>
    <w:rsid w:val="004E471C"/>
    <w:rsid w:val="004E4C53"/>
    <w:rsid w:val="004E5184"/>
    <w:rsid w:val="004E53AE"/>
    <w:rsid w:val="004E5421"/>
    <w:rsid w:val="004E5449"/>
    <w:rsid w:val="004E54C0"/>
    <w:rsid w:val="004E5548"/>
    <w:rsid w:val="004E5669"/>
    <w:rsid w:val="004E58B6"/>
    <w:rsid w:val="004E5B13"/>
    <w:rsid w:val="004E5C61"/>
    <w:rsid w:val="004E6158"/>
    <w:rsid w:val="004E617D"/>
    <w:rsid w:val="004E6184"/>
    <w:rsid w:val="004E63C9"/>
    <w:rsid w:val="004E6AD5"/>
    <w:rsid w:val="004E6CEA"/>
    <w:rsid w:val="004E72CB"/>
    <w:rsid w:val="004E7691"/>
    <w:rsid w:val="004E76A5"/>
    <w:rsid w:val="004E7B7F"/>
    <w:rsid w:val="004E7CB1"/>
    <w:rsid w:val="004E7E45"/>
    <w:rsid w:val="004F01B4"/>
    <w:rsid w:val="004F020A"/>
    <w:rsid w:val="004F080C"/>
    <w:rsid w:val="004F0A5C"/>
    <w:rsid w:val="004F0C82"/>
    <w:rsid w:val="004F0DD9"/>
    <w:rsid w:val="004F0ECD"/>
    <w:rsid w:val="004F133C"/>
    <w:rsid w:val="004F13D2"/>
    <w:rsid w:val="004F1604"/>
    <w:rsid w:val="004F1A00"/>
    <w:rsid w:val="004F1D32"/>
    <w:rsid w:val="004F2826"/>
    <w:rsid w:val="004F2AA6"/>
    <w:rsid w:val="004F2B9C"/>
    <w:rsid w:val="004F2CCE"/>
    <w:rsid w:val="004F2D47"/>
    <w:rsid w:val="004F2E7C"/>
    <w:rsid w:val="004F33A9"/>
    <w:rsid w:val="004F359A"/>
    <w:rsid w:val="004F3DD1"/>
    <w:rsid w:val="004F4052"/>
    <w:rsid w:val="004F40F1"/>
    <w:rsid w:val="004F415D"/>
    <w:rsid w:val="004F4760"/>
    <w:rsid w:val="004F47C3"/>
    <w:rsid w:val="004F4D3F"/>
    <w:rsid w:val="004F4E53"/>
    <w:rsid w:val="004F51CA"/>
    <w:rsid w:val="004F51DB"/>
    <w:rsid w:val="004F55A6"/>
    <w:rsid w:val="004F56E4"/>
    <w:rsid w:val="004F58AB"/>
    <w:rsid w:val="004F641F"/>
    <w:rsid w:val="004F66FA"/>
    <w:rsid w:val="004F67A9"/>
    <w:rsid w:val="004F6AFE"/>
    <w:rsid w:val="004F6EE4"/>
    <w:rsid w:val="004F6F20"/>
    <w:rsid w:val="004F7373"/>
    <w:rsid w:val="004F73A5"/>
    <w:rsid w:val="004F76A6"/>
    <w:rsid w:val="004F78C3"/>
    <w:rsid w:val="004F7B8F"/>
    <w:rsid w:val="004F7C51"/>
    <w:rsid w:val="004F7CE6"/>
    <w:rsid w:val="004F7EE5"/>
    <w:rsid w:val="004F7F1A"/>
    <w:rsid w:val="005000ED"/>
    <w:rsid w:val="0050031C"/>
    <w:rsid w:val="0050039B"/>
    <w:rsid w:val="005004F7"/>
    <w:rsid w:val="00500798"/>
    <w:rsid w:val="005007E7"/>
    <w:rsid w:val="00500A59"/>
    <w:rsid w:val="00500F63"/>
    <w:rsid w:val="0050107C"/>
    <w:rsid w:val="0050117F"/>
    <w:rsid w:val="0050123F"/>
    <w:rsid w:val="005012BB"/>
    <w:rsid w:val="0050132F"/>
    <w:rsid w:val="00501723"/>
    <w:rsid w:val="00501A1E"/>
    <w:rsid w:val="00501A8C"/>
    <w:rsid w:val="00501CB5"/>
    <w:rsid w:val="00501D63"/>
    <w:rsid w:val="00501F0D"/>
    <w:rsid w:val="0050227B"/>
    <w:rsid w:val="00502648"/>
    <w:rsid w:val="00502951"/>
    <w:rsid w:val="005029A2"/>
    <w:rsid w:val="00502A76"/>
    <w:rsid w:val="00502BC2"/>
    <w:rsid w:val="00502FCA"/>
    <w:rsid w:val="005035C8"/>
    <w:rsid w:val="005035E7"/>
    <w:rsid w:val="005038A7"/>
    <w:rsid w:val="005039DC"/>
    <w:rsid w:val="00503C88"/>
    <w:rsid w:val="00503E3C"/>
    <w:rsid w:val="00503FAD"/>
    <w:rsid w:val="005041C4"/>
    <w:rsid w:val="00504639"/>
    <w:rsid w:val="00504D6B"/>
    <w:rsid w:val="005050F8"/>
    <w:rsid w:val="00505A2A"/>
    <w:rsid w:val="00505E39"/>
    <w:rsid w:val="0050614B"/>
    <w:rsid w:val="00506571"/>
    <w:rsid w:val="00506A8D"/>
    <w:rsid w:val="00506C2E"/>
    <w:rsid w:val="00506CE8"/>
    <w:rsid w:val="00506F4E"/>
    <w:rsid w:val="005073E1"/>
    <w:rsid w:val="005074C9"/>
    <w:rsid w:val="00507507"/>
    <w:rsid w:val="0050750A"/>
    <w:rsid w:val="00507754"/>
    <w:rsid w:val="00507B3A"/>
    <w:rsid w:val="00507CAF"/>
    <w:rsid w:val="005100CD"/>
    <w:rsid w:val="00510128"/>
    <w:rsid w:val="00510374"/>
    <w:rsid w:val="00510444"/>
    <w:rsid w:val="00510768"/>
    <w:rsid w:val="005108F3"/>
    <w:rsid w:val="00510A43"/>
    <w:rsid w:val="00510B25"/>
    <w:rsid w:val="00510BE9"/>
    <w:rsid w:val="00510C70"/>
    <w:rsid w:val="005111AC"/>
    <w:rsid w:val="00511810"/>
    <w:rsid w:val="00511AF3"/>
    <w:rsid w:val="00511C37"/>
    <w:rsid w:val="00511E57"/>
    <w:rsid w:val="00511E67"/>
    <w:rsid w:val="00511FE8"/>
    <w:rsid w:val="005122D5"/>
    <w:rsid w:val="00512570"/>
    <w:rsid w:val="00512747"/>
    <w:rsid w:val="00512CAD"/>
    <w:rsid w:val="00513134"/>
    <w:rsid w:val="005131CE"/>
    <w:rsid w:val="00513610"/>
    <w:rsid w:val="00513760"/>
    <w:rsid w:val="00513E23"/>
    <w:rsid w:val="00513F8F"/>
    <w:rsid w:val="00514113"/>
    <w:rsid w:val="00514276"/>
    <w:rsid w:val="00514455"/>
    <w:rsid w:val="005144D7"/>
    <w:rsid w:val="005147E7"/>
    <w:rsid w:val="00514882"/>
    <w:rsid w:val="005149A2"/>
    <w:rsid w:val="00514CEE"/>
    <w:rsid w:val="005150E4"/>
    <w:rsid w:val="0051562C"/>
    <w:rsid w:val="00515907"/>
    <w:rsid w:val="00515E2B"/>
    <w:rsid w:val="00516650"/>
    <w:rsid w:val="00516B96"/>
    <w:rsid w:val="005173A4"/>
    <w:rsid w:val="0051770E"/>
    <w:rsid w:val="0052001B"/>
    <w:rsid w:val="0052041A"/>
    <w:rsid w:val="005205C8"/>
    <w:rsid w:val="0052074C"/>
    <w:rsid w:val="00521690"/>
    <w:rsid w:val="005216CC"/>
    <w:rsid w:val="00521B12"/>
    <w:rsid w:val="00521BED"/>
    <w:rsid w:val="00521C8A"/>
    <w:rsid w:val="00521D65"/>
    <w:rsid w:val="005221A4"/>
    <w:rsid w:val="0052284A"/>
    <w:rsid w:val="00522DF9"/>
    <w:rsid w:val="0052305F"/>
    <w:rsid w:val="00523366"/>
    <w:rsid w:val="00523648"/>
    <w:rsid w:val="00523E18"/>
    <w:rsid w:val="00523F32"/>
    <w:rsid w:val="0052422C"/>
    <w:rsid w:val="005244D5"/>
    <w:rsid w:val="005248C4"/>
    <w:rsid w:val="00524AD1"/>
    <w:rsid w:val="00524D08"/>
    <w:rsid w:val="00524E6A"/>
    <w:rsid w:val="0052509E"/>
    <w:rsid w:val="005251DA"/>
    <w:rsid w:val="00525407"/>
    <w:rsid w:val="005254BA"/>
    <w:rsid w:val="00525984"/>
    <w:rsid w:val="00525BE0"/>
    <w:rsid w:val="00525F16"/>
    <w:rsid w:val="00525F71"/>
    <w:rsid w:val="005260DC"/>
    <w:rsid w:val="00526270"/>
    <w:rsid w:val="005265EF"/>
    <w:rsid w:val="005269C2"/>
    <w:rsid w:val="00526C8A"/>
    <w:rsid w:val="00526DC9"/>
    <w:rsid w:val="0052704B"/>
    <w:rsid w:val="005271AE"/>
    <w:rsid w:val="00527489"/>
    <w:rsid w:val="00527C44"/>
    <w:rsid w:val="00527CED"/>
    <w:rsid w:val="0053000D"/>
    <w:rsid w:val="0053012B"/>
    <w:rsid w:val="00530559"/>
    <w:rsid w:val="0053058D"/>
    <w:rsid w:val="0053071B"/>
    <w:rsid w:val="00530724"/>
    <w:rsid w:val="00530AFD"/>
    <w:rsid w:val="00530B3D"/>
    <w:rsid w:val="00530B83"/>
    <w:rsid w:val="00530FFE"/>
    <w:rsid w:val="0053120C"/>
    <w:rsid w:val="0053173A"/>
    <w:rsid w:val="00531824"/>
    <w:rsid w:val="00531AF4"/>
    <w:rsid w:val="00531F71"/>
    <w:rsid w:val="00532462"/>
    <w:rsid w:val="00532B16"/>
    <w:rsid w:val="00532C9D"/>
    <w:rsid w:val="00532CB2"/>
    <w:rsid w:val="00532DBB"/>
    <w:rsid w:val="00532F2A"/>
    <w:rsid w:val="00533178"/>
    <w:rsid w:val="00533215"/>
    <w:rsid w:val="005334E4"/>
    <w:rsid w:val="005338BD"/>
    <w:rsid w:val="0053394F"/>
    <w:rsid w:val="00533BD1"/>
    <w:rsid w:val="005347FB"/>
    <w:rsid w:val="005349EB"/>
    <w:rsid w:val="00534AA6"/>
    <w:rsid w:val="00534C33"/>
    <w:rsid w:val="00534C83"/>
    <w:rsid w:val="00534CB5"/>
    <w:rsid w:val="00534EFD"/>
    <w:rsid w:val="00534FAC"/>
    <w:rsid w:val="00535489"/>
    <w:rsid w:val="0053554D"/>
    <w:rsid w:val="00535A27"/>
    <w:rsid w:val="00535E2B"/>
    <w:rsid w:val="0053637E"/>
    <w:rsid w:val="005364D8"/>
    <w:rsid w:val="005365B4"/>
    <w:rsid w:val="00536AEE"/>
    <w:rsid w:val="00536FC5"/>
    <w:rsid w:val="005373AF"/>
    <w:rsid w:val="00537669"/>
    <w:rsid w:val="005379CA"/>
    <w:rsid w:val="00537BE9"/>
    <w:rsid w:val="00537C99"/>
    <w:rsid w:val="00537E22"/>
    <w:rsid w:val="0054004D"/>
    <w:rsid w:val="00540147"/>
    <w:rsid w:val="00540547"/>
    <w:rsid w:val="005409FB"/>
    <w:rsid w:val="00540B07"/>
    <w:rsid w:val="00540EB6"/>
    <w:rsid w:val="00541358"/>
    <w:rsid w:val="005413B9"/>
    <w:rsid w:val="0054153C"/>
    <w:rsid w:val="0054173C"/>
    <w:rsid w:val="005417A0"/>
    <w:rsid w:val="00541E2B"/>
    <w:rsid w:val="00541F5B"/>
    <w:rsid w:val="00542E1F"/>
    <w:rsid w:val="005433C3"/>
    <w:rsid w:val="005433F0"/>
    <w:rsid w:val="005436D7"/>
    <w:rsid w:val="005436FB"/>
    <w:rsid w:val="00543703"/>
    <w:rsid w:val="00543817"/>
    <w:rsid w:val="00543986"/>
    <w:rsid w:val="00543A66"/>
    <w:rsid w:val="00543A83"/>
    <w:rsid w:val="00543F6F"/>
    <w:rsid w:val="005440D0"/>
    <w:rsid w:val="00544220"/>
    <w:rsid w:val="005443A3"/>
    <w:rsid w:val="005444D2"/>
    <w:rsid w:val="00544C33"/>
    <w:rsid w:val="00544DD1"/>
    <w:rsid w:val="005453E7"/>
    <w:rsid w:val="0054556F"/>
    <w:rsid w:val="005459A1"/>
    <w:rsid w:val="00545B01"/>
    <w:rsid w:val="00545C3D"/>
    <w:rsid w:val="00545E6A"/>
    <w:rsid w:val="00546310"/>
    <w:rsid w:val="00546738"/>
    <w:rsid w:val="005467D6"/>
    <w:rsid w:val="00546942"/>
    <w:rsid w:val="00547123"/>
    <w:rsid w:val="005472BA"/>
    <w:rsid w:val="0054765D"/>
    <w:rsid w:val="0054791B"/>
    <w:rsid w:val="00547E21"/>
    <w:rsid w:val="005504D9"/>
    <w:rsid w:val="0055060B"/>
    <w:rsid w:val="00550936"/>
    <w:rsid w:val="00550C80"/>
    <w:rsid w:val="00550D6F"/>
    <w:rsid w:val="00550E94"/>
    <w:rsid w:val="005511B1"/>
    <w:rsid w:val="0055151E"/>
    <w:rsid w:val="00551E1E"/>
    <w:rsid w:val="00551E52"/>
    <w:rsid w:val="00552038"/>
    <w:rsid w:val="0055233E"/>
    <w:rsid w:val="00552569"/>
    <w:rsid w:val="005526F2"/>
    <w:rsid w:val="005528B9"/>
    <w:rsid w:val="00552A63"/>
    <w:rsid w:val="00552FF4"/>
    <w:rsid w:val="0055312A"/>
    <w:rsid w:val="0055315C"/>
    <w:rsid w:val="0055367A"/>
    <w:rsid w:val="005537F1"/>
    <w:rsid w:val="0055410A"/>
    <w:rsid w:val="005543BE"/>
    <w:rsid w:val="005546A3"/>
    <w:rsid w:val="005546D1"/>
    <w:rsid w:val="005547CB"/>
    <w:rsid w:val="00554B77"/>
    <w:rsid w:val="00554DF7"/>
    <w:rsid w:val="00555011"/>
    <w:rsid w:val="00555675"/>
    <w:rsid w:val="00555713"/>
    <w:rsid w:val="00555772"/>
    <w:rsid w:val="00555A38"/>
    <w:rsid w:val="00555D6F"/>
    <w:rsid w:val="00555DC4"/>
    <w:rsid w:val="00555F60"/>
    <w:rsid w:val="005565A2"/>
    <w:rsid w:val="005565BF"/>
    <w:rsid w:val="00556680"/>
    <w:rsid w:val="005567AA"/>
    <w:rsid w:val="005567BF"/>
    <w:rsid w:val="005569D2"/>
    <w:rsid w:val="00556BBE"/>
    <w:rsid w:val="00556DFF"/>
    <w:rsid w:val="00556E04"/>
    <w:rsid w:val="005570E7"/>
    <w:rsid w:val="0055718D"/>
    <w:rsid w:val="0055726B"/>
    <w:rsid w:val="00557464"/>
    <w:rsid w:val="0055771C"/>
    <w:rsid w:val="00557A41"/>
    <w:rsid w:val="00557CAB"/>
    <w:rsid w:val="00557D2F"/>
    <w:rsid w:val="00560776"/>
    <w:rsid w:val="00560AC9"/>
    <w:rsid w:val="00560D7F"/>
    <w:rsid w:val="00560DDA"/>
    <w:rsid w:val="00561250"/>
    <w:rsid w:val="0056134D"/>
    <w:rsid w:val="005614A6"/>
    <w:rsid w:val="005617E8"/>
    <w:rsid w:val="00561A95"/>
    <w:rsid w:val="00561BF6"/>
    <w:rsid w:val="00561E4A"/>
    <w:rsid w:val="005620B2"/>
    <w:rsid w:val="005621E8"/>
    <w:rsid w:val="00562297"/>
    <w:rsid w:val="005624A9"/>
    <w:rsid w:val="00562CDC"/>
    <w:rsid w:val="00562E9B"/>
    <w:rsid w:val="005630B3"/>
    <w:rsid w:val="00563855"/>
    <w:rsid w:val="0056398B"/>
    <w:rsid w:val="00563FD2"/>
    <w:rsid w:val="0056422B"/>
    <w:rsid w:val="0056434D"/>
    <w:rsid w:val="0056476D"/>
    <w:rsid w:val="00565679"/>
    <w:rsid w:val="00565F69"/>
    <w:rsid w:val="00566572"/>
    <w:rsid w:val="0056719E"/>
    <w:rsid w:val="005672AF"/>
    <w:rsid w:val="00567CF5"/>
    <w:rsid w:val="00567E43"/>
    <w:rsid w:val="005701C5"/>
    <w:rsid w:val="005703E3"/>
    <w:rsid w:val="0057054C"/>
    <w:rsid w:val="005706C1"/>
    <w:rsid w:val="0057078C"/>
    <w:rsid w:val="0057079E"/>
    <w:rsid w:val="00570825"/>
    <w:rsid w:val="005708C3"/>
    <w:rsid w:val="005708C6"/>
    <w:rsid w:val="00570B47"/>
    <w:rsid w:val="00570C83"/>
    <w:rsid w:val="00570D30"/>
    <w:rsid w:val="00571358"/>
    <w:rsid w:val="00571382"/>
    <w:rsid w:val="005717EF"/>
    <w:rsid w:val="00572143"/>
    <w:rsid w:val="00572583"/>
    <w:rsid w:val="00572643"/>
    <w:rsid w:val="00572662"/>
    <w:rsid w:val="00572909"/>
    <w:rsid w:val="00572CD4"/>
    <w:rsid w:val="00572E15"/>
    <w:rsid w:val="00572E58"/>
    <w:rsid w:val="00572F26"/>
    <w:rsid w:val="005730FF"/>
    <w:rsid w:val="0057336A"/>
    <w:rsid w:val="0057380A"/>
    <w:rsid w:val="00573948"/>
    <w:rsid w:val="00573BB0"/>
    <w:rsid w:val="00573D2B"/>
    <w:rsid w:val="00573F24"/>
    <w:rsid w:val="00574167"/>
    <w:rsid w:val="00574438"/>
    <w:rsid w:val="00574577"/>
    <w:rsid w:val="00574777"/>
    <w:rsid w:val="00574886"/>
    <w:rsid w:val="00574B86"/>
    <w:rsid w:val="00574BFA"/>
    <w:rsid w:val="0057530D"/>
    <w:rsid w:val="0057539A"/>
    <w:rsid w:val="005753DB"/>
    <w:rsid w:val="005758BA"/>
    <w:rsid w:val="00575E27"/>
    <w:rsid w:val="00575EC1"/>
    <w:rsid w:val="00575F40"/>
    <w:rsid w:val="005765CD"/>
    <w:rsid w:val="00576748"/>
    <w:rsid w:val="00576A37"/>
    <w:rsid w:val="00576FC7"/>
    <w:rsid w:val="00577368"/>
    <w:rsid w:val="005777AC"/>
    <w:rsid w:val="005777E9"/>
    <w:rsid w:val="00577836"/>
    <w:rsid w:val="00577E42"/>
    <w:rsid w:val="00577EB4"/>
    <w:rsid w:val="00577EDD"/>
    <w:rsid w:val="00577F3D"/>
    <w:rsid w:val="00577F8D"/>
    <w:rsid w:val="0058015C"/>
    <w:rsid w:val="005802A5"/>
    <w:rsid w:val="005803E3"/>
    <w:rsid w:val="005809EB"/>
    <w:rsid w:val="00580D72"/>
    <w:rsid w:val="00580E45"/>
    <w:rsid w:val="00580E82"/>
    <w:rsid w:val="00581241"/>
    <w:rsid w:val="005815D2"/>
    <w:rsid w:val="005817AE"/>
    <w:rsid w:val="005818D4"/>
    <w:rsid w:val="00581906"/>
    <w:rsid w:val="005819D7"/>
    <w:rsid w:val="00581A4E"/>
    <w:rsid w:val="00581B20"/>
    <w:rsid w:val="00581F00"/>
    <w:rsid w:val="00581F40"/>
    <w:rsid w:val="005822D3"/>
    <w:rsid w:val="00582407"/>
    <w:rsid w:val="005824E3"/>
    <w:rsid w:val="0058261B"/>
    <w:rsid w:val="005829CC"/>
    <w:rsid w:val="00582BD1"/>
    <w:rsid w:val="00582E3D"/>
    <w:rsid w:val="00583131"/>
    <w:rsid w:val="00583147"/>
    <w:rsid w:val="005834C7"/>
    <w:rsid w:val="005836D0"/>
    <w:rsid w:val="00583967"/>
    <w:rsid w:val="00583971"/>
    <w:rsid w:val="00583C6C"/>
    <w:rsid w:val="00583E78"/>
    <w:rsid w:val="00584332"/>
    <w:rsid w:val="00584496"/>
    <w:rsid w:val="00584520"/>
    <w:rsid w:val="00584670"/>
    <w:rsid w:val="005846D5"/>
    <w:rsid w:val="00584CE6"/>
    <w:rsid w:val="00584D42"/>
    <w:rsid w:val="00584DE6"/>
    <w:rsid w:val="00584EB6"/>
    <w:rsid w:val="00585932"/>
    <w:rsid w:val="00585C3A"/>
    <w:rsid w:val="0058628A"/>
    <w:rsid w:val="005863AF"/>
    <w:rsid w:val="005867CE"/>
    <w:rsid w:val="00586897"/>
    <w:rsid w:val="00586FE1"/>
    <w:rsid w:val="00587117"/>
    <w:rsid w:val="005871CF"/>
    <w:rsid w:val="005871DD"/>
    <w:rsid w:val="00587370"/>
    <w:rsid w:val="005873EC"/>
    <w:rsid w:val="0058759B"/>
    <w:rsid w:val="0058764D"/>
    <w:rsid w:val="00587D2C"/>
    <w:rsid w:val="00587E0A"/>
    <w:rsid w:val="00590203"/>
    <w:rsid w:val="00590249"/>
    <w:rsid w:val="00590BF6"/>
    <w:rsid w:val="00590D5D"/>
    <w:rsid w:val="00591777"/>
    <w:rsid w:val="00591B77"/>
    <w:rsid w:val="00591B9C"/>
    <w:rsid w:val="00591C91"/>
    <w:rsid w:val="00591D95"/>
    <w:rsid w:val="00591E0A"/>
    <w:rsid w:val="00592160"/>
    <w:rsid w:val="005923C6"/>
    <w:rsid w:val="005923C9"/>
    <w:rsid w:val="00592619"/>
    <w:rsid w:val="0059284F"/>
    <w:rsid w:val="00592E98"/>
    <w:rsid w:val="0059328B"/>
    <w:rsid w:val="005938D6"/>
    <w:rsid w:val="00594086"/>
    <w:rsid w:val="00594131"/>
    <w:rsid w:val="00594180"/>
    <w:rsid w:val="005943C6"/>
    <w:rsid w:val="005948A8"/>
    <w:rsid w:val="00594AD6"/>
    <w:rsid w:val="005954F2"/>
    <w:rsid w:val="00595777"/>
    <w:rsid w:val="00595960"/>
    <w:rsid w:val="00595BD3"/>
    <w:rsid w:val="00595C92"/>
    <w:rsid w:val="00595E99"/>
    <w:rsid w:val="00596248"/>
    <w:rsid w:val="00596308"/>
    <w:rsid w:val="005968C4"/>
    <w:rsid w:val="005968D8"/>
    <w:rsid w:val="005968F0"/>
    <w:rsid w:val="00596A56"/>
    <w:rsid w:val="00596A7D"/>
    <w:rsid w:val="00596E0E"/>
    <w:rsid w:val="0059715B"/>
    <w:rsid w:val="00597302"/>
    <w:rsid w:val="005973C7"/>
    <w:rsid w:val="00597459"/>
    <w:rsid w:val="00597605"/>
    <w:rsid w:val="00597701"/>
    <w:rsid w:val="0059772A"/>
    <w:rsid w:val="00597999"/>
    <w:rsid w:val="00597A36"/>
    <w:rsid w:val="00597B63"/>
    <w:rsid w:val="00597E86"/>
    <w:rsid w:val="005A021E"/>
    <w:rsid w:val="005A05C6"/>
    <w:rsid w:val="005A05DF"/>
    <w:rsid w:val="005A062D"/>
    <w:rsid w:val="005A0753"/>
    <w:rsid w:val="005A0AE6"/>
    <w:rsid w:val="005A0CB6"/>
    <w:rsid w:val="005A167B"/>
    <w:rsid w:val="005A1D03"/>
    <w:rsid w:val="005A2229"/>
    <w:rsid w:val="005A255B"/>
    <w:rsid w:val="005A2B17"/>
    <w:rsid w:val="005A320D"/>
    <w:rsid w:val="005A35C0"/>
    <w:rsid w:val="005A36E3"/>
    <w:rsid w:val="005A3A31"/>
    <w:rsid w:val="005A3B1E"/>
    <w:rsid w:val="005A4080"/>
    <w:rsid w:val="005A40D5"/>
    <w:rsid w:val="005A412A"/>
    <w:rsid w:val="005A4918"/>
    <w:rsid w:val="005A4999"/>
    <w:rsid w:val="005A4AA4"/>
    <w:rsid w:val="005A4E38"/>
    <w:rsid w:val="005A502B"/>
    <w:rsid w:val="005A50CE"/>
    <w:rsid w:val="005A544C"/>
    <w:rsid w:val="005A588D"/>
    <w:rsid w:val="005A59CF"/>
    <w:rsid w:val="005A63A9"/>
    <w:rsid w:val="005A642A"/>
    <w:rsid w:val="005A64F5"/>
    <w:rsid w:val="005A6551"/>
    <w:rsid w:val="005A69F1"/>
    <w:rsid w:val="005A6A32"/>
    <w:rsid w:val="005A6A3A"/>
    <w:rsid w:val="005A6A55"/>
    <w:rsid w:val="005A6B12"/>
    <w:rsid w:val="005A6D12"/>
    <w:rsid w:val="005A6DF7"/>
    <w:rsid w:val="005A6FA1"/>
    <w:rsid w:val="005A700D"/>
    <w:rsid w:val="005A7204"/>
    <w:rsid w:val="005A73A8"/>
    <w:rsid w:val="005A75C1"/>
    <w:rsid w:val="005A7F72"/>
    <w:rsid w:val="005B041D"/>
    <w:rsid w:val="005B10E3"/>
    <w:rsid w:val="005B111C"/>
    <w:rsid w:val="005B144E"/>
    <w:rsid w:val="005B1D60"/>
    <w:rsid w:val="005B248E"/>
    <w:rsid w:val="005B2D4D"/>
    <w:rsid w:val="005B2EB8"/>
    <w:rsid w:val="005B2F15"/>
    <w:rsid w:val="005B355C"/>
    <w:rsid w:val="005B3C58"/>
    <w:rsid w:val="005B3C7C"/>
    <w:rsid w:val="005B3E3E"/>
    <w:rsid w:val="005B435D"/>
    <w:rsid w:val="005B4396"/>
    <w:rsid w:val="005B468D"/>
    <w:rsid w:val="005B484C"/>
    <w:rsid w:val="005B4911"/>
    <w:rsid w:val="005B4C5C"/>
    <w:rsid w:val="005B4E3D"/>
    <w:rsid w:val="005B4E83"/>
    <w:rsid w:val="005B4FCC"/>
    <w:rsid w:val="005B541A"/>
    <w:rsid w:val="005B5425"/>
    <w:rsid w:val="005B54FE"/>
    <w:rsid w:val="005B5A55"/>
    <w:rsid w:val="005B6197"/>
    <w:rsid w:val="005B678F"/>
    <w:rsid w:val="005B6FAE"/>
    <w:rsid w:val="005B703E"/>
    <w:rsid w:val="005B70E8"/>
    <w:rsid w:val="005B7824"/>
    <w:rsid w:val="005B7AD4"/>
    <w:rsid w:val="005C0553"/>
    <w:rsid w:val="005C0625"/>
    <w:rsid w:val="005C0904"/>
    <w:rsid w:val="005C09BF"/>
    <w:rsid w:val="005C0D61"/>
    <w:rsid w:val="005C0DDE"/>
    <w:rsid w:val="005C11DA"/>
    <w:rsid w:val="005C1225"/>
    <w:rsid w:val="005C132F"/>
    <w:rsid w:val="005C139A"/>
    <w:rsid w:val="005C13A7"/>
    <w:rsid w:val="005C14C5"/>
    <w:rsid w:val="005C1752"/>
    <w:rsid w:val="005C20D5"/>
    <w:rsid w:val="005C2144"/>
    <w:rsid w:val="005C29F4"/>
    <w:rsid w:val="005C2AC9"/>
    <w:rsid w:val="005C376D"/>
    <w:rsid w:val="005C3A65"/>
    <w:rsid w:val="005C3CDF"/>
    <w:rsid w:val="005C4B4D"/>
    <w:rsid w:val="005C4DE3"/>
    <w:rsid w:val="005C5379"/>
    <w:rsid w:val="005C54ED"/>
    <w:rsid w:val="005C57A8"/>
    <w:rsid w:val="005C5849"/>
    <w:rsid w:val="005C5D0E"/>
    <w:rsid w:val="005C5E27"/>
    <w:rsid w:val="005C65A3"/>
    <w:rsid w:val="005C65B6"/>
    <w:rsid w:val="005C68AB"/>
    <w:rsid w:val="005C6923"/>
    <w:rsid w:val="005C7340"/>
    <w:rsid w:val="005C7A54"/>
    <w:rsid w:val="005C7CAD"/>
    <w:rsid w:val="005C7EF8"/>
    <w:rsid w:val="005C7F66"/>
    <w:rsid w:val="005D0102"/>
    <w:rsid w:val="005D02FA"/>
    <w:rsid w:val="005D047B"/>
    <w:rsid w:val="005D0625"/>
    <w:rsid w:val="005D0790"/>
    <w:rsid w:val="005D09C2"/>
    <w:rsid w:val="005D0C5E"/>
    <w:rsid w:val="005D0C6B"/>
    <w:rsid w:val="005D104D"/>
    <w:rsid w:val="005D13AF"/>
    <w:rsid w:val="005D14BA"/>
    <w:rsid w:val="005D1DFD"/>
    <w:rsid w:val="005D2038"/>
    <w:rsid w:val="005D20FC"/>
    <w:rsid w:val="005D228D"/>
    <w:rsid w:val="005D2312"/>
    <w:rsid w:val="005D241F"/>
    <w:rsid w:val="005D24A2"/>
    <w:rsid w:val="005D25CD"/>
    <w:rsid w:val="005D26D7"/>
    <w:rsid w:val="005D2994"/>
    <w:rsid w:val="005D2A49"/>
    <w:rsid w:val="005D2B7E"/>
    <w:rsid w:val="005D2C0C"/>
    <w:rsid w:val="005D2DF9"/>
    <w:rsid w:val="005D2EE8"/>
    <w:rsid w:val="005D31D3"/>
    <w:rsid w:val="005D4528"/>
    <w:rsid w:val="005D4764"/>
    <w:rsid w:val="005D4CD9"/>
    <w:rsid w:val="005D51B4"/>
    <w:rsid w:val="005D52E5"/>
    <w:rsid w:val="005D5499"/>
    <w:rsid w:val="005D55F8"/>
    <w:rsid w:val="005D576B"/>
    <w:rsid w:val="005D594D"/>
    <w:rsid w:val="005D595A"/>
    <w:rsid w:val="005D5E46"/>
    <w:rsid w:val="005D609E"/>
    <w:rsid w:val="005D64A5"/>
    <w:rsid w:val="005D6584"/>
    <w:rsid w:val="005D6929"/>
    <w:rsid w:val="005D6B30"/>
    <w:rsid w:val="005D6E1C"/>
    <w:rsid w:val="005D74C0"/>
    <w:rsid w:val="005D75D6"/>
    <w:rsid w:val="005D7741"/>
    <w:rsid w:val="005D7788"/>
    <w:rsid w:val="005D7D98"/>
    <w:rsid w:val="005D7E04"/>
    <w:rsid w:val="005E0082"/>
    <w:rsid w:val="005E012B"/>
    <w:rsid w:val="005E029C"/>
    <w:rsid w:val="005E0432"/>
    <w:rsid w:val="005E0457"/>
    <w:rsid w:val="005E0508"/>
    <w:rsid w:val="005E0891"/>
    <w:rsid w:val="005E0949"/>
    <w:rsid w:val="005E0AE8"/>
    <w:rsid w:val="005E0D69"/>
    <w:rsid w:val="005E0F3B"/>
    <w:rsid w:val="005E1026"/>
    <w:rsid w:val="005E11B2"/>
    <w:rsid w:val="005E1385"/>
    <w:rsid w:val="005E1387"/>
    <w:rsid w:val="005E1393"/>
    <w:rsid w:val="005E143F"/>
    <w:rsid w:val="005E1645"/>
    <w:rsid w:val="005E1A58"/>
    <w:rsid w:val="005E1BAF"/>
    <w:rsid w:val="005E1BCB"/>
    <w:rsid w:val="005E1C06"/>
    <w:rsid w:val="005E2513"/>
    <w:rsid w:val="005E2A44"/>
    <w:rsid w:val="005E2E2C"/>
    <w:rsid w:val="005E317F"/>
    <w:rsid w:val="005E35F0"/>
    <w:rsid w:val="005E35FD"/>
    <w:rsid w:val="005E3677"/>
    <w:rsid w:val="005E383F"/>
    <w:rsid w:val="005E480C"/>
    <w:rsid w:val="005E48F7"/>
    <w:rsid w:val="005E4B4E"/>
    <w:rsid w:val="005E4E6C"/>
    <w:rsid w:val="005E4F80"/>
    <w:rsid w:val="005E4F9E"/>
    <w:rsid w:val="005E4FA3"/>
    <w:rsid w:val="005E4FBD"/>
    <w:rsid w:val="005E5009"/>
    <w:rsid w:val="005E52E3"/>
    <w:rsid w:val="005E5532"/>
    <w:rsid w:val="005E5563"/>
    <w:rsid w:val="005E580A"/>
    <w:rsid w:val="005E5A7D"/>
    <w:rsid w:val="005E5A9E"/>
    <w:rsid w:val="005E5FD1"/>
    <w:rsid w:val="005E6464"/>
    <w:rsid w:val="005E64FA"/>
    <w:rsid w:val="005E64FE"/>
    <w:rsid w:val="005E656F"/>
    <w:rsid w:val="005E6598"/>
    <w:rsid w:val="005E66F1"/>
    <w:rsid w:val="005E6888"/>
    <w:rsid w:val="005E6AFB"/>
    <w:rsid w:val="005E6B3A"/>
    <w:rsid w:val="005E70F7"/>
    <w:rsid w:val="005E7693"/>
    <w:rsid w:val="005E7698"/>
    <w:rsid w:val="005E7B6B"/>
    <w:rsid w:val="005F031E"/>
    <w:rsid w:val="005F0744"/>
    <w:rsid w:val="005F0B4C"/>
    <w:rsid w:val="005F0B53"/>
    <w:rsid w:val="005F0C46"/>
    <w:rsid w:val="005F13F1"/>
    <w:rsid w:val="005F1794"/>
    <w:rsid w:val="005F1F72"/>
    <w:rsid w:val="005F1FE4"/>
    <w:rsid w:val="005F2257"/>
    <w:rsid w:val="005F2406"/>
    <w:rsid w:val="005F25C8"/>
    <w:rsid w:val="005F2FF8"/>
    <w:rsid w:val="005F327D"/>
    <w:rsid w:val="005F330A"/>
    <w:rsid w:val="005F341C"/>
    <w:rsid w:val="005F369B"/>
    <w:rsid w:val="005F37B3"/>
    <w:rsid w:val="005F3823"/>
    <w:rsid w:val="005F3F7F"/>
    <w:rsid w:val="005F3FEC"/>
    <w:rsid w:val="005F40E5"/>
    <w:rsid w:val="005F4648"/>
    <w:rsid w:val="005F46D9"/>
    <w:rsid w:val="005F4818"/>
    <w:rsid w:val="005F4950"/>
    <w:rsid w:val="005F509E"/>
    <w:rsid w:val="005F592F"/>
    <w:rsid w:val="005F5DB8"/>
    <w:rsid w:val="005F5DE5"/>
    <w:rsid w:val="005F5E79"/>
    <w:rsid w:val="005F5FB8"/>
    <w:rsid w:val="005F6338"/>
    <w:rsid w:val="005F660A"/>
    <w:rsid w:val="005F6697"/>
    <w:rsid w:val="005F69C8"/>
    <w:rsid w:val="005F6AAA"/>
    <w:rsid w:val="005F6B33"/>
    <w:rsid w:val="005F6E84"/>
    <w:rsid w:val="005F6F9C"/>
    <w:rsid w:val="005F6FFC"/>
    <w:rsid w:val="005F7F11"/>
    <w:rsid w:val="006000C8"/>
    <w:rsid w:val="006004DE"/>
    <w:rsid w:val="00600616"/>
    <w:rsid w:val="00600B45"/>
    <w:rsid w:val="00600BC2"/>
    <w:rsid w:val="00601072"/>
    <w:rsid w:val="00601368"/>
    <w:rsid w:val="0060144E"/>
    <w:rsid w:val="00601754"/>
    <w:rsid w:val="00601D4D"/>
    <w:rsid w:val="00601E2E"/>
    <w:rsid w:val="00601FCD"/>
    <w:rsid w:val="00602354"/>
    <w:rsid w:val="006024B8"/>
    <w:rsid w:val="0060254B"/>
    <w:rsid w:val="0060268D"/>
    <w:rsid w:val="006026D0"/>
    <w:rsid w:val="006039C5"/>
    <w:rsid w:val="00603B1B"/>
    <w:rsid w:val="00603E02"/>
    <w:rsid w:val="00604148"/>
    <w:rsid w:val="006042A8"/>
    <w:rsid w:val="006043D7"/>
    <w:rsid w:val="00604432"/>
    <w:rsid w:val="00604594"/>
    <w:rsid w:val="00604708"/>
    <w:rsid w:val="0060496A"/>
    <w:rsid w:val="00604AAE"/>
    <w:rsid w:val="00604C3C"/>
    <w:rsid w:val="00604CFF"/>
    <w:rsid w:val="00605207"/>
    <w:rsid w:val="00605399"/>
    <w:rsid w:val="006054EE"/>
    <w:rsid w:val="0060591D"/>
    <w:rsid w:val="006059EC"/>
    <w:rsid w:val="00605B5D"/>
    <w:rsid w:val="00605F8E"/>
    <w:rsid w:val="00606170"/>
    <w:rsid w:val="006064A8"/>
    <w:rsid w:val="00606CF8"/>
    <w:rsid w:val="00606D82"/>
    <w:rsid w:val="00607039"/>
    <w:rsid w:val="006074B1"/>
    <w:rsid w:val="00607977"/>
    <w:rsid w:val="006079D8"/>
    <w:rsid w:val="00607ADE"/>
    <w:rsid w:val="00607AE6"/>
    <w:rsid w:val="00607E68"/>
    <w:rsid w:val="006102C6"/>
    <w:rsid w:val="0061032C"/>
    <w:rsid w:val="006103F0"/>
    <w:rsid w:val="006113A4"/>
    <w:rsid w:val="006113A9"/>
    <w:rsid w:val="006115C4"/>
    <w:rsid w:val="00612221"/>
    <w:rsid w:val="0061235E"/>
    <w:rsid w:val="00612A21"/>
    <w:rsid w:val="00612C73"/>
    <w:rsid w:val="00613036"/>
    <w:rsid w:val="0061319D"/>
    <w:rsid w:val="006134C8"/>
    <w:rsid w:val="006134CE"/>
    <w:rsid w:val="006138D8"/>
    <w:rsid w:val="00613939"/>
    <w:rsid w:val="00613F9A"/>
    <w:rsid w:val="00614064"/>
    <w:rsid w:val="006141D8"/>
    <w:rsid w:val="006148E1"/>
    <w:rsid w:val="00614CB4"/>
    <w:rsid w:val="00614D04"/>
    <w:rsid w:val="00614D1E"/>
    <w:rsid w:val="00614DFA"/>
    <w:rsid w:val="0061524B"/>
    <w:rsid w:val="0061565F"/>
    <w:rsid w:val="006158EE"/>
    <w:rsid w:val="00615B3D"/>
    <w:rsid w:val="00615BDB"/>
    <w:rsid w:val="00615C3F"/>
    <w:rsid w:val="0061604E"/>
    <w:rsid w:val="0061622F"/>
    <w:rsid w:val="006162BE"/>
    <w:rsid w:val="00616885"/>
    <w:rsid w:val="00616AE0"/>
    <w:rsid w:val="00617030"/>
    <w:rsid w:val="0061717F"/>
    <w:rsid w:val="006171DC"/>
    <w:rsid w:val="006175CF"/>
    <w:rsid w:val="00617F20"/>
    <w:rsid w:val="006201A2"/>
    <w:rsid w:val="00620254"/>
    <w:rsid w:val="0062066B"/>
    <w:rsid w:val="00620686"/>
    <w:rsid w:val="006209E8"/>
    <w:rsid w:val="00621054"/>
    <w:rsid w:val="00621354"/>
    <w:rsid w:val="00621660"/>
    <w:rsid w:val="00621B6A"/>
    <w:rsid w:val="00621B77"/>
    <w:rsid w:val="00621C0B"/>
    <w:rsid w:val="00621C72"/>
    <w:rsid w:val="00621CAD"/>
    <w:rsid w:val="006222CE"/>
    <w:rsid w:val="006227D3"/>
    <w:rsid w:val="0062286B"/>
    <w:rsid w:val="00622926"/>
    <w:rsid w:val="0062308B"/>
    <w:rsid w:val="00623427"/>
    <w:rsid w:val="006235DB"/>
    <w:rsid w:val="00623AB4"/>
    <w:rsid w:val="00623EF3"/>
    <w:rsid w:val="00624AFA"/>
    <w:rsid w:val="00624B87"/>
    <w:rsid w:val="00624C6E"/>
    <w:rsid w:val="00624FB3"/>
    <w:rsid w:val="00625B24"/>
    <w:rsid w:val="0062657C"/>
    <w:rsid w:val="00626620"/>
    <w:rsid w:val="00626951"/>
    <w:rsid w:val="00626C1C"/>
    <w:rsid w:val="00626C25"/>
    <w:rsid w:val="00626E64"/>
    <w:rsid w:val="00627114"/>
    <w:rsid w:val="0062727D"/>
    <w:rsid w:val="00627885"/>
    <w:rsid w:val="00627A63"/>
    <w:rsid w:val="00627BA3"/>
    <w:rsid w:val="00627C39"/>
    <w:rsid w:val="00627E44"/>
    <w:rsid w:val="006300D7"/>
    <w:rsid w:val="00630544"/>
    <w:rsid w:val="00631007"/>
    <w:rsid w:val="00631826"/>
    <w:rsid w:val="00631E54"/>
    <w:rsid w:val="00632191"/>
    <w:rsid w:val="00632507"/>
    <w:rsid w:val="006326BC"/>
    <w:rsid w:val="00632927"/>
    <w:rsid w:val="00632A0E"/>
    <w:rsid w:val="00632A4C"/>
    <w:rsid w:val="00632B9D"/>
    <w:rsid w:val="00632CD1"/>
    <w:rsid w:val="006331A9"/>
    <w:rsid w:val="006336CC"/>
    <w:rsid w:val="00633951"/>
    <w:rsid w:val="00633965"/>
    <w:rsid w:val="00633B5E"/>
    <w:rsid w:val="00633C0A"/>
    <w:rsid w:val="00633D62"/>
    <w:rsid w:val="00633F12"/>
    <w:rsid w:val="0063405E"/>
    <w:rsid w:val="006341AD"/>
    <w:rsid w:val="006346FA"/>
    <w:rsid w:val="0063470E"/>
    <w:rsid w:val="006347F5"/>
    <w:rsid w:val="00634C29"/>
    <w:rsid w:val="00634EB8"/>
    <w:rsid w:val="0063524E"/>
    <w:rsid w:val="00635AED"/>
    <w:rsid w:val="00635C89"/>
    <w:rsid w:val="00635EDC"/>
    <w:rsid w:val="00635F56"/>
    <w:rsid w:val="00636094"/>
    <w:rsid w:val="00636182"/>
    <w:rsid w:val="006365EE"/>
    <w:rsid w:val="0063681F"/>
    <w:rsid w:val="00636970"/>
    <w:rsid w:val="00636A17"/>
    <w:rsid w:val="00636A76"/>
    <w:rsid w:val="00636CAE"/>
    <w:rsid w:val="00636D45"/>
    <w:rsid w:val="00637018"/>
    <w:rsid w:val="006373C7"/>
    <w:rsid w:val="006374A4"/>
    <w:rsid w:val="006374F0"/>
    <w:rsid w:val="00637E00"/>
    <w:rsid w:val="006401C6"/>
    <w:rsid w:val="00640207"/>
    <w:rsid w:val="00640222"/>
    <w:rsid w:val="00640529"/>
    <w:rsid w:val="00640882"/>
    <w:rsid w:val="006409F3"/>
    <w:rsid w:val="00640E9A"/>
    <w:rsid w:val="00641061"/>
    <w:rsid w:val="00641302"/>
    <w:rsid w:val="006419ED"/>
    <w:rsid w:val="00642D10"/>
    <w:rsid w:val="00643031"/>
    <w:rsid w:val="00643769"/>
    <w:rsid w:val="006437A9"/>
    <w:rsid w:val="00643973"/>
    <w:rsid w:val="00643B63"/>
    <w:rsid w:val="00643DD9"/>
    <w:rsid w:val="00643F73"/>
    <w:rsid w:val="00644108"/>
    <w:rsid w:val="00644200"/>
    <w:rsid w:val="0064421D"/>
    <w:rsid w:val="0064428B"/>
    <w:rsid w:val="00644511"/>
    <w:rsid w:val="00644751"/>
    <w:rsid w:val="0064486C"/>
    <w:rsid w:val="00644A78"/>
    <w:rsid w:val="00644E60"/>
    <w:rsid w:val="0064513B"/>
    <w:rsid w:val="006455FA"/>
    <w:rsid w:val="0064560E"/>
    <w:rsid w:val="00645724"/>
    <w:rsid w:val="006457B7"/>
    <w:rsid w:val="006458E0"/>
    <w:rsid w:val="00646424"/>
    <w:rsid w:val="0064645A"/>
    <w:rsid w:val="00646853"/>
    <w:rsid w:val="00646D53"/>
    <w:rsid w:val="006471C0"/>
    <w:rsid w:val="006476E9"/>
    <w:rsid w:val="00647CB3"/>
    <w:rsid w:val="00647D3A"/>
    <w:rsid w:val="00647D60"/>
    <w:rsid w:val="00647F7E"/>
    <w:rsid w:val="00650150"/>
    <w:rsid w:val="00650515"/>
    <w:rsid w:val="0065060E"/>
    <w:rsid w:val="00650854"/>
    <w:rsid w:val="00650B68"/>
    <w:rsid w:val="00650BFD"/>
    <w:rsid w:val="00650CF1"/>
    <w:rsid w:val="00650D1E"/>
    <w:rsid w:val="00650EB8"/>
    <w:rsid w:val="00650F7C"/>
    <w:rsid w:val="00650FBE"/>
    <w:rsid w:val="006510C9"/>
    <w:rsid w:val="006513D5"/>
    <w:rsid w:val="006518B1"/>
    <w:rsid w:val="00651AD3"/>
    <w:rsid w:val="00651DB5"/>
    <w:rsid w:val="00651FA0"/>
    <w:rsid w:val="00651FBF"/>
    <w:rsid w:val="00652067"/>
    <w:rsid w:val="006528C6"/>
    <w:rsid w:val="00652BB4"/>
    <w:rsid w:val="00653140"/>
    <w:rsid w:val="00653273"/>
    <w:rsid w:val="006535B4"/>
    <w:rsid w:val="00653CC2"/>
    <w:rsid w:val="00654346"/>
    <w:rsid w:val="006544F6"/>
    <w:rsid w:val="00654B42"/>
    <w:rsid w:val="00654C81"/>
    <w:rsid w:val="00654E84"/>
    <w:rsid w:val="00655070"/>
    <w:rsid w:val="00655223"/>
    <w:rsid w:val="006555E5"/>
    <w:rsid w:val="006556F0"/>
    <w:rsid w:val="00655780"/>
    <w:rsid w:val="006557AD"/>
    <w:rsid w:val="0065594D"/>
    <w:rsid w:val="00655B4D"/>
    <w:rsid w:val="00655E27"/>
    <w:rsid w:val="006561FF"/>
    <w:rsid w:val="00656CB8"/>
    <w:rsid w:val="00656D6F"/>
    <w:rsid w:val="00657005"/>
    <w:rsid w:val="006570F5"/>
    <w:rsid w:val="006578D9"/>
    <w:rsid w:val="00657A24"/>
    <w:rsid w:val="00657CE5"/>
    <w:rsid w:val="00657F67"/>
    <w:rsid w:val="006601F9"/>
    <w:rsid w:val="0066027D"/>
    <w:rsid w:val="006602D1"/>
    <w:rsid w:val="006605DC"/>
    <w:rsid w:val="00660F4A"/>
    <w:rsid w:val="006612BD"/>
    <w:rsid w:val="00661593"/>
    <w:rsid w:val="00661636"/>
    <w:rsid w:val="00661872"/>
    <w:rsid w:val="006618B5"/>
    <w:rsid w:val="00661B7C"/>
    <w:rsid w:val="00661C19"/>
    <w:rsid w:val="00661CC2"/>
    <w:rsid w:val="00662166"/>
    <w:rsid w:val="00662539"/>
    <w:rsid w:val="0066276A"/>
    <w:rsid w:val="00662D66"/>
    <w:rsid w:val="00662FA2"/>
    <w:rsid w:val="00663389"/>
    <w:rsid w:val="006635DC"/>
    <w:rsid w:val="00663908"/>
    <w:rsid w:val="00663991"/>
    <w:rsid w:val="0066402E"/>
    <w:rsid w:val="006646F4"/>
    <w:rsid w:val="00664EA0"/>
    <w:rsid w:val="00665150"/>
    <w:rsid w:val="00665229"/>
    <w:rsid w:val="00665316"/>
    <w:rsid w:val="006654E8"/>
    <w:rsid w:val="006654EC"/>
    <w:rsid w:val="0066568F"/>
    <w:rsid w:val="006658DC"/>
    <w:rsid w:val="00665CCE"/>
    <w:rsid w:val="00666965"/>
    <w:rsid w:val="006672FC"/>
    <w:rsid w:val="0066757F"/>
    <w:rsid w:val="00667862"/>
    <w:rsid w:val="00667A27"/>
    <w:rsid w:val="00667B18"/>
    <w:rsid w:val="00667C2B"/>
    <w:rsid w:val="00667F97"/>
    <w:rsid w:val="006700D3"/>
    <w:rsid w:val="00670100"/>
    <w:rsid w:val="006704BF"/>
    <w:rsid w:val="00670983"/>
    <w:rsid w:val="00670AD6"/>
    <w:rsid w:val="00670DDD"/>
    <w:rsid w:val="00670ECD"/>
    <w:rsid w:val="006714A4"/>
    <w:rsid w:val="0067194B"/>
    <w:rsid w:val="00671C8F"/>
    <w:rsid w:val="00672308"/>
    <w:rsid w:val="006726A1"/>
    <w:rsid w:val="00672966"/>
    <w:rsid w:val="006729A2"/>
    <w:rsid w:val="006729C7"/>
    <w:rsid w:val="00672F44"/>
    <w:rsid w:val="00672F6F"/>
    <w:rsid w:val="006731E0"/>
    <w:rsid w:val="0067330E"/>
    <w:rsid w:val="006735BC"/>
    <w:rsid w:val="006737DD"/>
    <w:rsid w:val="00673A5B"/>
    <w:rsid w:val="00673BDE"/>
    <w:rsid w:val="00673EB7"/>
    <w:rsid w:val="00673FBF"/>
    <w:rsid w:val="00674460"/>
    <w:rsid w:val="00674C8C"/>
    <w:rsid w:val="00674D17"/>
    <w:rsid w:val="0067517B"/>
    <w:rsid w:val="006753E8"/>
    <w:rsid w:val="0067542F"/>
    <w:rsid w:val="00675652"/>
    <w:rsid w:val="0067565F"/>
    <w:rsid w:val="006757DC"/>
    <w:rsid w:val="0067580C"/>
    <w:rsid w:val="00675B28"/>
    <w:rsid w:val="0067672B"/>
    <w:rsid w:val="006767B8"/>
    <w:rsid w:val="00676848"/>
    <w:rsid w:val="00676B7D"/>
    <w:rsid w:val="00677102"/>
    <w:rsid w:val="0067722B"/>
    <w:rsid w:val="00677244"/>
    <w:rsid w:val="00677372"/>
    <w:rsid w:val="00677684"/>
    <w:rsid w:val="00677725"/>
    <w:rsid w:val="0067782C"/>
    <w:rsid w:val="00677EC1"/>
    <w:rsid w:val="0068013A"/>
    <w:rsid w:val="00680823"/>
    <w:rsid w:val="006808A6"/>
    <w:rsid w:val="006808DF"/>
    <w:rsid w:val="00680A97"/>
    <w:rsid w:val="00680B6B"/>
    <w:rsid w:val="00680F30"/>
    <w:rsid w:val="00680F81"/>
    <w:rsid w:val="0068102D"/>
    <w:rsid w:val="0068198B"/>
    <w:rsid w:val="006819F6"/>
    <w:rsid w:val="00681DDF"/>
    <w:rsid w:val="00681E5E"/>
    <w:rsid w:val="0068226B"/>
    <w:rsid w:val="00682318"/>
    <w:rsid w:val="00682A4A"/>
    <w:rsid w:val="00682B5A"/>
    <w:rsid w:val="00682ED3"/>
    <w:rsid w:val="00683B20"/>
    <w:rsid w:val="00683D7F"/>
    <w:rsid w:val="006840DE"/>
    <w:rsid w:val="00684258"/>
    <w:rsid w:val="006844D2"/>
    <w:rsid w:val="006846BE"/>
    <w:rsid w:val="00684750"/>
    <w:rsid w:val="006849EC"/>
    <w:rsid w:val="00685078"/>
    <w:rsid w:val="006855F3"/>
    <w:rsid w:val="006856EB"/>
    <w:rsid w:val="00685725"/>
    <w:rsid w:val="006859A2"/>
    <w:rsid w:val="00685D3B"/>
    <w:rsid w:val="00686157"/>
    <w:rsid w:val="0068623E"/>
    <w:rsid w:val="00686366"/>
    <w:rsid w:val="0068647E"/>
    <w:rsid w:val="0068653A"/>
    <w:rsid w:val="0068659D"/>
    <w:rsid w:val="0068673B"/>
    <w:rsid w:val="006869CF"/>
    <w:rsid w:val="00686C31"/>
    <w:rsid w:val="0068721F"/>
    <w:rsid w:val="0069052C"/>
    <w:rsid w:val="006907AE"/>
    <w:rsid w:val="00690A94"/>
    <w:rsid w:val="00690D12"/>
    <w:rsid w:val="00690E79"/>
    <w:rsid w:val="00690F0E"/>
    <w:rsid w:val="00691575"/>
    <w:rsid w:val="006915AC"/>
    <w:rsid w:val="00691634"/>
    <w:rsid w:val="006919C5"/>
    <w:rsid w:val="00691AF1"/>
    <w:rsid w:val="00691D43"/>
    <w:rsid w:val="00691E4A"/>
    <w:rsid w:val="00691EA0"/>
    <w:rsid w:val="00692105"/>
    <w:rsid w:val="00692602"/>
    <w:rsid w:val="00692799"/>
    <w:rsid w:val="006927CA"/>
    <w:rsid w:val="006927F0"/>
    <w:rsid w:val="00692979"/>
    <w:rsid w:val="006929CB"/>
    <w:rsid w:val="00692A0D"/>
    <w:rsid w:val="00692AF6"/>
    <w:rsid w:val="00693077"/>
    <w:rsid w:val="00693295"/>
    <w:rsid w:val="00693467"/>
    <w:rsid w:val="00693C89"/>
    <w:rsid w:val="00693CA1"/>
    <w:rsid w:val="00693E8E"/>
    <w:rsid w:val="00694355"/>
    <w:rsid w:val="006943ED"/>
    <w:rsid w:val="0069447C"/>
    <w:rsid w:val="00694681"/>
    <w:rsid w:val="006946BA"/>
    <w:rsid w:val="006946E4"/>
    <w:rsid w:val="006949AD"/>
    <w:rsid w:val="00694AFD"/>
    <w:rsid w:val="00694CE0"/>
    <w:rsid w:val="0069573B"/>
    <w:rsid w:val="00695A3C"/>
    <w:rsid w:val="00695E95"/>
    <w:rsid w:val="00696098"/>
    <w:rsid w:val="00696244"/>
    <w:rsid w:val="006966FA"/>
    <w:rsid w:val="00696871"/>
    <w:rsid w:val="006969D6"/>
    <w:rsid w:val="00696BD7"/>
    <w:rsid w:val="00696F4C"/>
    <w:rsid w:val="00697191"/>
    <w:rsid w:val="00697302"/>
    <w:rsid w:val="0069755C"/>
    <w:rsid w:val="006979DC"/>
    <w:rsid w:val="00697AED"/>
    <w:rsid w:val="00697B18"/>
    <w:rsid w:val="00697C2C"/>
    <w:rsid w:val="00697D7E"/>
    <w:rsid w:val="006A0566"/>
    <w:rsid w:val="006A05EF"/>
    <w:rsid w:val="006A0942"/>
    <w:rsid w:val="006A11E1"/>
    <w:rsid w:val="006A1465"/>
    <w:rsid w:val="006A18CF"/>
    <w:rsid w:val="006A18DD"/>
    <w:rsid w:val="006A1B17"/>
    <w:rsid w:val="006A2347"/>
    <w:rsid w:val="006A24B3"/>
    <w:rsid w:val="006A29BC"/>
    <w:rsid w:val="006A2B9B"/>
    <w:rsid w:val="006A2BEE"/>
    <w:rsid w:val="006A2D0E"/>
    <w:rsid w:val="006A2E66"/>
    <w:rsid w:val="006A3227"/>
    <w:rsid w:val="006A3390"/>
    <w:rsid w:val="006A3396"/>
    <w:rsid w:val="006A3419"/>
    <w:rsid w:val="006A34FF"/>
    <w:rsid w:val="006A3574"/>
    <w:rsid w:val="006A3F94"/>
    <w:rsid w:val="006A4113"/>
    <w:rsid w:val="006A416D"/>
    <w:rsid w:val="006A457C"/>
    <w:rsid w:val="006A4584"/>
    <w:rsid w:val="006A484F"/>
    <w:rsid w:val="006A49B5"/>
    <w:rsid w:val="006A5185"/>
    <w:rsid w:val="006A5445"/>
    <w:rsid w:val="006A5880"/>
    <w:rsid w:val="006A5A45"/>
    <w:rsid w:val="006A5CA3"/>
    <w:rsid w:val="006A5E26"/>
    <w:rsid w:val="006A64F9"/>
    <w:rsid w:val="006A6725"/>
    <w:rsid w:val="006A68D8"/>
    <w:rsid w:val="006A6B69"/>
    <w:rsid w:val="006A6E2D"/>
    <w:rsid w:val="006A74EC"/>
    <w:rsid w:val="006A7574"/>
    <w:rsid w:val="006A761B"/>
    <w:rsid w:val="006A7BF2"/>
    <w:rsid w:val="006A7C40"/>
    <w:rsid w:val="006A7FDD"/>
    <w:rsid w:val="006B02A8"/>
    <w:rsid w:val="006B03B8"/>
    <w:rsid w:val="006B0403"/>
    <w:rsid w:val="006B0489"/>
    <w:rsid w:val="006B0661"/>
    <w:rsid w:val="006B087F"/>
    <w:rsid w:val="006B0C66"/>
    <w:rsid w:val="006B0CA3"/>
    <w:rsid w:val="006B1280"/>
    <w:rsid w:val="006B1321"/>
    <w:rsid w:val="006B14F4"/>
    <w:rsid w:val="006B1525"/>
    <w:rsid w:val="006B156E"/>
    <w:rsid w:val="006B163E"/>
    <w:rsid w:val="006B166D"/>
    <w:rsid w:val="006B18B8"/>
    <w:rsid w:val="006B1911"/>
    <w:rsid w:val="006B19B2"/>
    <w:rsid w:val="006B1DA2"/>
    <w:rsid w:val="006B1ECE"/>
    <w:rsid w:val="006B1F5F"/>
    <w:rsid w:val="006B20F8"/>
    <w:rsid w:val="006B21E9"/>
    <w:rsid w:val="006B242D"/>
    <w:rsid w:val="006B2767"/>
    <w:rsid w:val="006B3029"/>
    <w:rsid w:val="006B3329"/>
    <w:rsid w:val="006B393F"/>
    <w:rsid w:val="006B3E55"/>
    <w:rsid w:val="006B4672"/>
    <w:rsid w:val="006B4C04"/>
    <w:rsid w:val="006B4D4E"/>
    <w:rsid w:val="006B4E4C"/>
    <w:rsid w:val="006B54DC"/>
    <w:rsid w:val="006B59B2"/>
    <w:rsid w:val="006B5A2C"/>
    <w:rsid w:val="006B5AA4"/>
    <w:rsid w:val="006B60CF"/>
    <w:rsid w:val="006B65E1"/>
    <w:rsid w:val="006B6A35"/>
    <w:rsid w:val="006B6AD0"/>
    <w:rsid w:val="006B6BA3"/>
    <w:rsid w:val="006B6C2E"/>
    <w:rsid w:val="006B6C95"/>
    <w:rsid w:val="006B6D62"/>
    <w:rsid w:val="006B7213"/>
    <w:rsid w:val="006B725C"/>
    <w:rsid w:val="006B73B6"/>
    <w:rsid w:val="006B7592"/>
    <w:rsid w:val="006B7864"/>
    <w:rsid w:val="006B789D"/>
    <w:rsid w:val="006C03B2"/>
    <w:rsid w:val="006C07C5"/>
    <w:rsid w:val="006C08AE"/>
    <w:rsid w:val="006C09DD"/>
    <w:rsid w:val="006C0A1A"/>
    <w:rsid w:val="006C0D2F"/>
    <w:rsid w:val="006C149E"/>
    <w:rsid w:val="006C15F8"/>
    <w:rsid w:val="006C1B3F"/>
    <w:rsid w:val="006C29FB"/>
    <w:rsid w:val="006C368C"/>
    <w:rsid w:val="006C3740"/>
    <w:rsid w:val="006C375B"/>
    <w:rsid w:val="006C377A"/>
    <w:rsid w:val="006C3B2A"/>
    <w:rsid w:val="006C3CFE"/>
    <w:rsid w:val="006C3F40"/>
    <w:rsid w:val="006C44D3"/>
    <w:rsid w:val="006C45C1"/>
    <w:rsid w:val="006C45F6"/>
    <w:rsid w:val="006C46A9"/>
    <w:rsid w:val="006C49AD"/>
    <w:rsid w:val="006C4B0F"/>
    <w:rsid w:val="006C4B11"/>
    <w:rsid w:val="006C4D69"/>
    <w:rsid w:val="006C50C3"/>
    <w:rsid w:val="006C5215"/>
    <w:rsid w:val="006C566C"/>
    <w:rsid w:val="006C569D"/>
    <w:rsid w:val="006C57EC"/>
    <w:rsid w:val="006C5A4C"/>
    <w:rsid w:val="006C5C20"/>
    <w:rsid w:val="006C5C5E"/>
    <w:rsid w:val="006C5DB4"/>
    <w:rsid w:val="006C5FF1"/>
    <w:rsid w:val="006C6287"/>
    <w:rsid w:val="006C677C"/>
    <w:rsid w:val="006C696A"/>
    <w:rsid w:val="006C6E92"/>
    <w:rsid w:val="006C75C9"/>
    <w:rsid w:val="006C7B84"/>
    <w:rsid w:val="006D00F1"/>
    <w:rsid w:val="006D0233"/>
    <w:rsid w:val="006D03CD"/>
    <w:rsid w:val="006D0529"/>
    <w:rsid w:val="006D0A70"/>
    <w:rsid w:val="006D0AD9"/>
    <w:rsid w:val="006D0DED"/>
    <w:rsid w:val="006D0E4F"/>
    <w:rsid w:val="006D0F40"/>
    <w:rsid w:val="006D10BB"/>
    <w:rsid w:val="006D15CF"/>
    <w:rsid w:val="006D1843"/>
    <w:rsid w:val="006D1886"/>
    <w:rsid w:val="006D19ED"/>
    <w:rsid w:val="006D1A23"/>
    <w:rsid w:val="006D1A54"/>
    <w:rsid w:val="006D1F1A"/>
    <w:rsid w:val="006D21FF"/>
    <w:rsid w:val="006D2368"/>
    <w:rsid w:val="006D2627"/>
    <w:rsid w:val="006D2857"/>
    <w:rsid w:val="006D2A96"/>
    <w:rsid w:val="006D31AF"/>
    <w:rsid w:val="006D31DD"/>
    <w:rsid w:val="006D3290"/>
    <w:rsid w:val="006D43ED"/>
    <w:rsid w:val="006D492A"/>
    <w:rsid w:val="006D493C"/>
    <w:rsid w:val="006D4C03"/>
    <w:rsid w:val="006D4F72"/>
    <w:rsid w:val="006D4FF8"/>
    <w:rsid w:val="006D52A4"/>
    <w:rsid w:val="006D5642"/>
    <w:rsid w:val="006D58D1"/>
    <w:rsid w:val="006D59BF"/>
    <w:rsid w:val="006D5AE7"/>
    <w:rsid w:val="006D5EC2"/>
    <w:rsid w:val="006D5FEF"/>
    <w:rsid w:val="006D615D"/>
    <w:rsid w:val="006D6990"/>
    <w:rsid w:val="006D6B7F"/>
    <w:rsid w:val="006D7598"/>
    <w:rsid w:val="006D7B93"/>
    <w:rsid w:val="006D7DAD"/>
    <w:rsid w:val="006D7FA0"/>
    <w:rsid w:val="006E013C"/>
    <w:rsid w:val="006E017C"/>
    <w:rsid w:val="006E05FF"/>
    <w:rsid w:val="006E0946"/>
    <w:rsid w:val="006E09B7"/>
    <w:rsid w:val="006E0B16"/>
    <w:rsid w:val="006E0CF6"/>
    <w:rsid w:val="006E0E60"/>
    <w:rsid w:val="006E0ED0"/>
    <w:rsid w:val="006E14ED"/>
    <w:rsid w:val="006E176F"/>
    <w:rsid w:val="006E21B8"/>
    <w:rsid w:val="006E22CC"/>
    <w:rsid w:val="006E25E8"/>
    <w:rsid w:val="006E2AA6"/>
    <w:rsid w:val="006E2EC8"/>
    <w:rsid w:val="006E3431"/>
    <w:rsid w:val="006E351D"/>
    <w:rsid w:val="006E3660"/>
    <w:rsid w:val="006E3B04"/>
    <w:rsid w:val="006E3C4E"/>
    <w:rsid w:val="006E3CA6"/>
    <w:rsid w:val="006E3D3A"/>
    <w:rsid w:val="006E3EBD"/>
    <w:rsid w:val="006E459B"/>
    <w:rsid w:val="006E462E"/>
    <w:rsid w:val="006E512D"/>
    <w:rsid w:val="006E5151"/>
    <w:rsid w:val="006E54EC"/>
    <w:rsid w:val="006E554E"/>
    <w:rsid w:val="006E5615"/>
    <w:rsid w:val="006E56E4"/>
    <w:rsid w:val="006E5E31"/>
    <w:rsid w:val="006E60CD"/>
    <w:rsid w:val="006E6A05"/>
    <w:rsid w:val="006E6DA9"/>
    <w:rsid w:val="006E6F03"/>
    <w:rsid w:val="006E7025"/>
    <w:rsid w:val="006E71A8"/>
    <w:rsid w:val="006E7320"/>
    <w:rsid w:val="006E748D"/>
    <w:rsid w:val="006E7496"/>
    <w:rsid w:val="006E792F"/>
    <w:rsid w:val="006E7969"/>
    <w:rsid w:val="006E7C28"/>
    <w:rsid w:val="006E7CB5"/>
    <w:rsid w:val="006E7DD9"/>
    <w:rsid w:val="006E7E49"/>
    <w:rsid w:val="006E7F71"/>
    <w:rsid w:val="006F014F"/>
    <w:rsid w:val="006F05C2"/>
    <w:rsid w:val="006F0856"/>
    <w:rsid w:val="006F090B"/>
    <w:rsid w:val="006F0C12"/>
    <w:rsid w:val="006F0EB1"/>
    <w:rsid w:val="006F0F82"/>
    <w:rsid w:val="006F1008"/>
    <w:rsid w:val="006F102D"/>
    <w:rsid w:val="006F12D7"/>
    <w:rsid w:val="006F18D2"/>
    <w:rsid w:val="006F1C42"/>
    <w:rsid w:val="006F1D86"/>
    <w:rsid w:val="006F1FD7"/>
    <w:rsid w:val="006F22CB"/>
    <w:rsid w:val="006F2867"/>
    <w:rsid w:val="006F291E"/>
    <w:rsid w:val="006F2E21"/>
    <w:rsid w:val="006F3052"/>
    <w:rsid w:val="006F314D"/>
    <w:rsid w:val="006F3738"/>
    <w:rsid w:val="006F3B01"/>
    <w:rsid w:val="006F3BDF"/>
    <w:rsid w:val="006F3F63"/>
    <w:rsid w:val="006F4072"/>
    <w:rsid w:val="006F4189"/>
    <w:rsid w:val="006F4A19"/>
    <w:rsid w:val="006F5502"/>
    <w:rsid w:val="006F557B"/>
    <w:rsid w:val="006F5B41"/>
    <w:rsid w:val="006F6689"/>
    <w:rsid w:val="006F6740"/>
    <w:rsid w:val="006F6B15"/>
    <w:rsid w:val="006F6E87"/>
    <w:rsid w:val="006F728E"/>
    <w:rsid w:val="006F746D"/>
    <w:rsid w:val="006F7523"/>
    <w:rsid w:val="006F7A92"/>
    <w:rsid w:val="006F7C53"/>
    <w:rsid w:val="006F7E42"/>
    <w:rsid w:val="00700042"/>
    <w:rsid w:val="0070023A"/>
    <w:rsid w:val="007014BB"/>
    <w:rsid w:val="007014BD"/>
    <w:rsid w:val="007017EA"/>
    <w:rsid w:val="0070181F"/>
    <w:rsid w:val="0070193E"/>
    <w:rsid w:val="00701B27"/>
    <w:rsid w:val="00701B61"/>
    <w:rsid w:val="00702BFC"/>
    <w:rsid w:val="007034BC"/>
    <w:rsid w:val="00703507"/>
    <w:rsid w:val="007035F6"/>
    <w:rsid w:val="007036E5"/>
    <w:rsid w:val="00704342"/>
    <w:rsid w:val="007046C7"/>
    <w:rsid w:val="007047A7"/>
    <w:rsid w:val="00704A33"/>
    <w:rsid w:val="00704B32"/>
    <w:rsid w:val="00704DEB"/>
    <w:rsid w:val="00704F31"/>
    <w:rsid w:val="00705584"/>
    <w:rsid w:val="00705699"/>
    <w:rsid w:val="00705BEB"/>
    <w:rsid w:val="00705E96"/>
    <w:rsid w:val="00706031"/>
    <w:rsid w:val="00706065"/>
    <w:rsid w:val="0070633E"/>
    <w:rsid w:val="00706DD9"/>
    <w:rsid w:val="00706E08"/>
    <w:rsid w:val="00706FAE"/>
    <w:rsid w:val="0070711F"/>
    <w:rsid w:val="0070743B"/>
    <w:rsid w:val="00707747"/>
    <w:rsid w:val="007078B5"/>
    <w:rsid w:val="007101EE"/>
    <w:rsid w:val="00710216"/>
    <w:rsid w:val="0071028E"/>
    <w:rsid w:val="007105AE"/>
    <w:rsid w:val="00710994"/>
    <w:rsid w:val="007109CD"/>
    <w:rsid w:val="00710A3E"/>
    <w:rsid w:val="00710D33"/>
    <w:rsid w:val="00710DBA"/>
    <w:rsid w:val="007110FE"/>
    <w:rsid w:val="00711760"/>
    <w:rsid w:val="0071196B"/>
    <w:rsid w:val="00711A0F"/>
    <w:rsid w:val="00711AE4"/>
    <w:rsid w:val="00711C6E"/>
    <w:rsid w:val="00711D10"/>
    <w:rsid w:val="00711D73"/>
    <w:rsid w:val="00711DCA"/>
    <w:rsid w:val="00711E0C"/>
    <w:rsid w:val="00711FAF"/>
    <w:rsid w:val="00712459"/>
    <w:rsid w:val="00712A0F"/>
    <w:rsid w:val="00712FDB"/>
    <w:rsid w:val="0071312C"/>
    <w:rsid w:val="0071313E"/>
    <w:rsid w:val="0071374D"/>
    <w:rsid w:val="00713FAE"/>
    <w:rsid w:val="00714312"/>
    <w:rsid w:val="007143D3"/>
    <w:rsid w:val="00714722"/>
    <w:rsid w:val="00714812"/>
    <w:rsid w:val="00714D6A"/>
    <w:rsid w:val="00714E22"/>
    <w:rsid w:val="00714FD4"/>
    <w:rsid w:val="0071520A"/>
    <w:rsid w:val="0071589C"/>
    <w:rsid w:val="00715F49"/>
    <w:rsid w:val="007162F2"/>
    <w:rsid w:val="007163BF"/>
    <w:rsid w:val="0071646B"/>
    <w:rsid w:val="0071649C"/>
    <w:rsid w:val="007164B6"/>
    <w:rsid w:val="00716C2D"/>
    <w:rsid w:val="00716FC0"/>
    <w:rsid w:val="00717267"/>
    <w:rsid w:val="007176E8"/>
    <w:rsid w:val="007178EE"/>
    <w:rsid w:val="00717978"/>
    <w:rsid w:val="00717B0A"/>
    <w:rsid w:val="00720497"/>
    <w:rsid w:val="00720759"/>
    <w:rsid w:val="00720BD4"/>
    <w:rsid w:val="00720C56"/>
    <w:rsid w:val="007215A9"/>
    <w:rsid w:val="007218A9"/>
    <w:rsid w:val="0072190B"/>
    <w:rsid w:val="00721E1D"/>
    <w:rsid w:val="0072243F"/>
    <w:rsid w:val="00722494"/>
    <w:rsid w:val="00722974"/>
    <w:rsid w:val="00722ACB"/>
    <w:rsid w:val="00722B72"/>
    <w:rsid w:val="0072365A"/>
    <w:rsid w:val="00723701"/>
    <w:rsid w:val="00723DB6"/>
    <w:rsid w:val="00723EC3"/>
    <w:rsid w:val="007240E7"/>
    <w:rsid w:val="00724361"/>
    <w:rsid w:val="00724426"/>
    <w:rsid w:val="00724B0F"/>
    <w:rsid w:val="00725068"/>
    <w:rsid w:val="007254B1"/>
    <w:rsid w:val="007254E3"/>
    <w:rsid w:val="0072560E"/>
    <w:rsid w:val="00725A9C"/>
    <w:rsid w:val="00725CB6"/>
    <w:rsid w:val="00725D75"/>
    <w:rsid w:val="0072602E"/>
    <w:rsid w:val="0072620B"/>
    <w:rsid w:val="00726281"/>
    <w:rsid w:val="0072665F"/>
    <w:rsid w:val="00726B37"/>
    <w:rsid w:val="00726F76"/>
    <w:rsid w:val="007273B4"/>
    <w:rsid w:val="00727B8B"/>
    <w:rsid w:val="00727E9F"/>
    <w:rsid w:val="0073023B"/>
    <w:rsid w:val="00730302"/>
    <w:rsid w:val="00730B9D"/>
    <w:rsid w:val="0073128B"/>
    <w:rsid w:val="0073171A"/>
    <w:rsid w:val="00731A41"/>
    <w:rsid w:val="00731D37"/>
    <w:rsid w:val="00731E4B"/>
    <w:rsid w:val="00731E5E"/>
    <w:rsid w:val="00731F54"/>
    <w:rsid w:val="00731F9F"/>
    <w:rsid w:val="00732002"/>
    <w:rsid w:val="00732003"/>
    <w:rsid w:val="00732321"/>
    <w:rsid w:val="0073248F"/>
    <w:rsid w:val="00732880"/>
    <w:rsid w:val="007328B1"/>
    <w:rsid w:val="00733315"/>
    <w:rsid w:val="00733858"/>
    <w:rsid w:val="00733A74"/>
    <w:rsid w:val="00733A80"/>
    <w:rsid w:val="00733AA9"/>
    <w:rsid w:val="00733F4E"/>
    <w:rsid w:val="007340A2"/>
    <w:rsid w:val="00734834"/>
    <w:rsid w:val="0073497A"/>
    <w:rsid w:val="007349F2"/>
    <w:rsid w:val="00735382"/>
    <w:rsid w:val="007356D0"/>
    <w:rsid w:val="007356F3"/>
    <w:rsid w:val="0073609D"/>
    <w:rsid w:val="0073637C"/>
    <w:rsid w:val="007366AB"/>
    <w:rsid w:val="00736D7B"/>
    <w:rsid w:val="00736DBA"/>
    <w:rsid w:val="00736EA9"/>
    <w:rsid w:val="00736EF4"/>
    <w:rsid w:val="00736F21"/>
    <w:rsid w:val="007377ED"/>
    <w:rsid w:val="0073787D"/>
    <w:rsid w:val="007379C8"/>
    <w:rsid w:val="007400F3"/>
    <w:rsid w:val="00740329"/>
    <w:rsid w:val="00740698"/>
    <w:rsid w:val="007406C0"/>
    <w:rsid w:val="00740AC1"/>
    <w:rsid w:val="00740CD3"/>
    <w:rsid w:val="00740E1A"/>
    <w:rsid w:val="00740F6B"/>
    <w:rsid w:val="00741016"/>
    <w:rsid w:val="0074108B"/>
    <w:rsid w:val="00741977"/>
    <w:rsid w:val="00741BD5"/>
    <w:rsid w:val="00741E2B"/>
    <w:rsid w:val="007420C9"/>
    <w:rsid w:val="00742235"/>
    <w:rsid w:val="007425E2"/>
    <w:rsid w:val="00742695"/>
    <w:rsid w:val="007426A4"/>
    <w:rsid w:val="00742A51"/>
    <w:rsid w:val="00742BFB"/>
    <w:rsid w:val="00742EC0"/>
    <w:rsid w:val="00742FA6"/>
    <w:rsid w:val="00742FDB"/>
    <w:rsid w:val="00743094"/>
    <w:rsid w:val="007431F9"/>
    <w:rsid w:val="007436DC"/>
    <w:rsid w:val="00743757"/>
    <w:rsid w:val="00743867"/>
    <w:rsid w:val="0074389C"/>
    <w:rsid w:val="00744055"/>
    <w:rsid w:val="007442E0"/>
    <w:rsid w:val="00744FB1"/>
    <w:rsid w:val="007454F5"/>
    <w:rsid w:val="0074576E"/>
    <w:rsid w:val="00745BBE"/>
    <w:rsid w:val="00745EBB"/>
    <w:rsid w:val="00746167"/>
    <w:rsid w:val="00746199"/>
    <w:rsid w:val="0074644A"/>
    <w:rsid w:val="00746677"/>
    <w:rsid w:val="00747446"/>
    <w:rsid w:val="00747567"/>
    <w:rsid w:val="00747BD8"/>
    <w:rsid w:val="00747E09"/>
    <w:rsid w:val="00747F05"/>
    <w:rsid w:val="0075038A"/>
    <w:rsid w:val="007509F9"/>
    <w:rsid w:val="00750DB5"/>
    <w:rsid w:val="00751239"/>
    <w:rsid w:val="007515C8"/>
    <w:rsid w:val="007515FA"/>
    <w:rsid w:val="007517D1"/>
    <w:rsid w:val="00751C4C"/>
    <w:rsid w:val="00751F76"/>
    <w:rsid w:val="007521E7"/>
    <w:rsid w:val="00752273"/>
    <w:rsid w:val="0075229B"/>
    <w:rsid w:val="00752497"/>
    <w:rsid w:val="00752504"/>
    <w:rsid w:val="00752566"/>
    <w:rsid w:val="0075288B"/>
    <w:rsid w:val="00752FE7"/>
    <w:rsid w:val="007536BB"/>
    <w:rsid w:val="007539FA"/>
    <w:rsid w:val="00753B9D"/>
    <w:rsid w:val="00753BC8"/>
    <w:rsid w:val="00753C7E"/>
    <w:rsid w:val="00753DB5"/>
    <w:rsid w:val="00753F01"/>
    <w:rsid w:val="0075412E"/>
    <w:rsid w:val="00754892"/>
    <w:rsid w:val="00754981"/>
    <w:rsid w:val="007549AC"/>
    <w:rsid w:val="00754D64"/>
    <w:rsid w:val="00754FD5"/>
    <w:rsid w:val="007553DE"/>
    <w:rsid w:val="007555CD"/>
    <w:rsid w:val="00755749"/>
    <w:rsid w:val="00755B06"/>
    <w:rsid w:val="00755D5D"/>
    <w:rsid w:val="00755E06"/>
    <w:rsid w:val="0075600E"/>
    <w:rsid w:val="007560C4"/>
    <w:rsid w:val="007561CD"/>
    <w:rsid w:val="007564B4"/>
    <w:rsid w:val="007565E2"/>
    <w:rsid w:val="00756CD7"/>
    <w:rsid w:val="00756D1A"/>
    <w:rsid w:val="007570A3"/>
    <w:rsid w:val="007572E9"/>
    <w:rsid w:val="00757495"/>
    <w:rsid w:val="007578FE"/>
    <w:rsid w:val="00757A03"/>
    <w:rsid w:val="00757A61"/>
    <w:rsid w:val="00757CD9"/>
    <w:rsid w:val="00757D4D"/>
    <w:rsid w:val="00757E89"/>
    <w:rsid w:val="00757E8E"/>
    <w:rsid w:val="00757FE8"/>
    <w:rsid w:val="007600CF"/>
    <w:rsid w:val="007604E2"/>
    <w:rsid w:val="00760756"/>
    <w:rsid w:val="0076075A"/>
    <w:rsid w:val="00760D79"/>
    <w:rsid w:val="00760E75"/>
    <w:rsid w:val="007610E6"/>
    <w:rsid w:val="00761300"/>
    <w:rsid w:val="0076132D"/>
    <w:rsid w:val="007613AF"/>
    <w:rsid w:val="0076175E"/>
    <w:rsid w:val="007619D7"/>
    <w:rsid w:val="007619FB"/>
    <w:rsid w:val="00761F58"/>
    <w:rsid w:val="0076200C"/>
    <w:rsid w:val="007620A4"/>
    <w:rsid w:val="007621F9"/>
    <w:rsid w:val="007623DC"/>
    <w:rsid w:val="007624B9"/>
    <w:rsid w:val="00762924"/>
    <w:rsid w:val="0076295C"/>
    <w:rsid w:val="007629C8"/>
    <w:rsid w:val="00763055"/>
    <w:rsid w:val="007633DF"/>
    <w:rsid w:val="0076375B"/>
    <w:rsid w:val="007639CC"/>
    <w:rsid w:val="00763D32"/>
    <w:rsid w:val="00764346"/>
    <w:rsid w:val="007647A4"/>
    <w:rsid w:val="00764E4E"/>
    <w:rsid w:val="00764E93"/>
    <w:rsid w:val="00764EB8"/>
    <w:rsid w:val="00765098"/>
    <w:rsid w:val="007656A2"/>
    <w:rsid w:val="0076598E"/>
    <w:rsid w:val="00765FDC"/>
    <w:rsid w:val="00766303"/>
    <w:rsid w:val="007663C7"/>
    <w:rsid w:val="00766559"/>
    <w:rsid w:val="007665B2"/>
    <w:rsid w:val="007667D5"/>
    <w:rsid w:val="00766B0E"/>
    <w:rsid w:val="00766BFB"/>
    <w:rsid w:val="00766DFE"/>
    <w:rsid w:val="00766F49"/>
    <w:rsid w:val="0076731C"/>
    <w:rsid w:val="00767416"/>
    <w:rsid w:val="0076742F"/>
    <w:rsid w:val="0076747C"/>
    <w:rsid w:val="0076775B"/>
    <w:rsid w:val="00767837"/>
    <w:rsid w:val="007678B6"/>
    <w:rsid w:val="00767A96"/>
    <w:rsid w:val="00767B9A"/>
    <w:rsid w:val="00770301"/>
    <w:rsid w:val="007707A1"/>
    <w:rsid w:val="00770CEE"/>
    <w:rsid w:val="00771127"/>
    <w:rsid w:val="0077177A"/>
    <w:rsid w:val="007719EA"/>
    <w:rsid w:val="007721AD"/>
    <w:rsid w:val="00772233"/>
    <w:rsid w:val="00772624"/>
    <w:rsid w:val="00772D15"/>
    <w:rsid w:val="00772DC3"/>
    <w:rsid w:val="007733C4"/>
    <w:rsid w:val="00773816"/>
    <w:rsid w:val="00773B5C"/>
    <w:rsid w:val="0077435C"/>
    <w:rsid w:val="007743A1"/>
    <w:rsid w:val="007744EF"/>
    <w:rsid w:val="00774B0C"/>
    <w:rsid w:val="007750DC"/>
    <w:rsid w:val="007751BA"/>
    <w:rsid w:val="007752A2"/>
    <w:rsid w:val="00775330"/>
    <w:rsid w:val="00775BAA"/>
    <w:rsid w:val="00775C14"/>
    <w:rsid w:val="00775EFD"/>
    <w:rsid w:val="00775F11"/>
    <w:rsid w:val="00775FBB"/>
    <w:rsid w:val="00776085"/>
    <w:rsid w:val="00776128"/>
    <w:rsid w:val="007762CD"/>
    <w:rsid w:val="007768B1"/>
    <w:rsid w:val="007768F2"/>
    <w:rsid w:val="00776BCF"/>
    <w:rsid w:val="00776C19"/>
    <w:rsid w:val="00776E9E"/>
    <w:rsid w:val="00777053"/>
    <w:rsid w:val="0077705B"/>
    <w:rsid w:val="007779C9"/>
    <w:rsid w:val="00777CD9"/>
    <w:rsid w:val="00777EE9"/>
    <w:rsid w:val="007802B3"/>
    <w:rsid w:val="00780657"/>
    <w:rsid w:val="007807D3"/>
    <w:rsid w:val="00780980"/>
    <w:rsid w:val="007809DE"/>
    <w:rsid w:val="007809E1"/>
    <w:rsid w:val="00780ACE"/>
    <w:rsid w:val="00780E4D"/>
    <w:rsid w:val="0078146E"/>
    <w:rsid w:val="00781633"/>
    <w:rsid w:val="0078165E"/>
    <w:rsid w:val="007816FD"/>
    <w:rsid w:val="007818BF"/>
    <w:rsid w:val="00781A70"/>
    <w:rsid w:val="00781B9A"/>
    <w:rsid w:val="00781D05"/>
    <w:rsid w:val="00781DAD"/>
    <w:rsid w:val="00782266"/>
    <w:rsid w:val="0078243D"/>
    <w:rsid w:val="00782610"/>
    <w:rsid w:val="00782D8A"/>
    <w:rsid w:val="00783315"/>
    <w:rsid w:val="007833C3"/>
    <w:rsid w:val="007837BE"/>
    <w:rsid w:val="0078380D"/>
    <w:rsid w:val="00783FC6"/>
    <w:rsid w:val="007842FE"/>
    <w:rsid w:val="00784477"/>
    <w:rsid w:val="00784702"/>
    <w:rsid w:val="00784C31"/>
    <w:rsid w:val="00784EA1"/>
    <w:rsid w:val="00784FC7"/>
    <w:rsid w:val="00785397"/>
    <w:rsid w:val="0078558E"/>
    <w:rsid w:val="007855C0"/>
    <w:rsid w:val="0078570A"/>
    <w:rsid w:val="00785B35"/>
    <w:rsid w:val="00785EF8"/>
    <w:rsid w:val="007861D1"/>
    <w:rsid w:val="00786272"/>
    <w:rsid w:val="007864B2"/>
    <w:rsid w:val="007864C6"/>
    <w:rsid w:val="007864EA"/>
    <w:rsid w:val="0078651F"/>
    <w:rsid w:val="00786595"/>
    <w:rsid w:val="007865F6"/>
    <w:rsid w:val="00786620"/>
    <w:rsid w:val="007868B7"/>
    <w:rsid w:val="00786BC0"/>
    <w:rsid w:val="00786BC4"/>
    <w:rsid w:val="0078756D"/>
    <w:rsid w:val="00787736"/>
    <w:rsid w:val="00787977"/>
    <w:rsid w:val="00787A55"/>
    <w:rsid w:val="00787FF1"/>
    <w:rsid w:val="00790050"/>
    <w:rsid w:val="007901DB"/>
    <w:rsid w:val="00790644"/>
    <w:rsid w:val="00790AE2"/>
    <w:rsid w:val="00790AFB"/>
    <w:rsid w:val="00790D97"/>
    <w:rsid w:val="007912E1"/>
    <w:rsid w:val="007916D2"/>
    <w:rsid w:val="00791ADE"/>
    <w:rsid w:val="00791BEA"/>
    <w:rsid w:val="007923A0"/>
    <w:rsid w:val="007926B7"/>
    <w:rsid w:val="00792DCC"/>
    <w:rsid w:val="00792ECC"/>
    <w:rsid w:val="00793042"/>
    <w:rsid w:val="00793196"/>
    <w:rsid w:val="00793444"/>
    <w:rsid w:val="00793526"/>
    <w:rsid w:val="007939C7"/>
    <w:rsid w:val="00793F70"/>
    <w:rsid w:val="00793F79"/>
    <w:rsid w:val="00794038"/>
    <w:rsid w:val="00794111"/>
    <w:rsid w:val="007947FB"/>
    <w:rsid w:val="00794869"/>
    <w:rsid w:val="0079492A"/>
    <w:rsid w:val="0079495C"/>
    <w:rsid w:val="00794BF4"/>
    <w:rsid w:val="00794D93"/>
    <w:rsid w:val="00794DDD"/>
    <w:rsid w:val="00795060"/>
    <w:rsid w:val="007954AC"/>
    <w:rsid w:val="00795567"/>
    <w:rsid w:val="00795B0C"/>
    <w:rsid w:val="0079601B"/>
    <w:rsid w:val="007960FA"/>
    <w:rsid w:val="0079611D"/>
    <w:rsid w:val="007962E1"/>
    <w:rsid w:val="0079663F"/>
    <w:rsid w:val="00796CC8"/>
    <w:rsid w:val="00796EBB"/>
    <w:rsid w:val="00796F91"/>
    <w:rsid w:val="00797804"/>
    <w:rsid w:val="00797DAA"/>
    <w:rsid w:val="00797FCF"/>
    <w:rsid w:val="007A0616"/>
    <w:rsid w:val="007A0763"/>
    <w:rsid w:val="007A0DAC"/>
    <w:rsid w:val="007A0E75"/>
    <w:rsid w:val="007A10CA"/>
    <w:rsid w:val="007A1189"/>
    <w:rsid w:val="007A15BA"/>
    <w:rsid w:val="007A166E"/>
    <w:rsid w:val="007A1775"/>
    <w:rsid w:val="007A1930"/>
    <w:rsid w:val="007A1B63"/>
    <w:rsid w:val="007A1FA4"/>
    <w:rsid w:val="007A206F"/>
    <w:rsid w:val="007A21A1"/>
    <w:rsid w:val="007A221A"/>
    <w:rsid w:val="007A23D9"/>
    <w:rsid w:val="007A2BFF"/>
    <w:rsid w:val="007A2DE7"/>
    <w:rsid w:val="007A300F"/>
    <w:rsid w:val="007A3040"/>
    <w:rsid w:val="007A3373"/>
    <w:rsid w:val="007A3395"/>
    <w:rsid w:val="007A3408"/>
    <w:rsid w:val="007A3505"/>
    <w:rsid w:val="007A3BF2"/>
    <w:rsid w:val="007A3CC5"/>
    <w:rsid w:val="007A3E32"/>
    <w:rsid w:val="007A4077"/>
    <w:rsid w:val="007A41F0"/>
    <w:rsid w:val="007A4264"/>
    <w:rsid w:val="007A43F5"/>
    <w:rsid w:val="007A4AF1"/>
    <w:rsid w:val="007A4DD8"/>
    <w:rsid w:val="007A4EC1"/>
    <w:rsid w:val="007A5288"/>
    <w:rsid w:val="007A57BA"/>
    <w:rsid w:val="007A618D"/>
    <w:rsid w:val="007A6333"/>
    <w:rsid w:val="007A63AD"/>
    <w:rsid w:val="007A6477"/>
    <w:rsid w:val="007A6909"/>
    <w:rsid w:val="007A6C50"/>
    <w:rsid w:val="007A75A3"/>
    <w:rsid w:val="007B017C"/>
    <w:rsid w:val="007B0253"/>
    <w:rsid w:val="007B04D5"/>
    <w:rsid w:val="007B059C"/>
    <w:rsid w:val="007B073B"/>
    <w:rsid w:val="007B0865"/>
    <w:rsid w:val="007B08AE"/>
    <w:rsid w:val="007B0960"/>
    <w:rsid w:val="007B09ED"/>
    <w:rsid w:val="007B0B92"/>
    <w:rsid w:val="007B0CC6"/>
    <w:rsid w:val="007B1061"/>
    <w:rsid w:val="007B19E4"/>
    <w:rsid w:val="007B1F9A"/>
    <w:rsid w:val="007B21A1"/>
    <w:rsid w:val="007B21A9"/>
    <w:rsid w:val="007B2446"/>
    <w:rsid w:val="007B262F"/>
    <w:rsid w:val="007B2638"/>
    <w:rsid w:val="007B314C"/>
    <w:rsid w:val="007B322B"/>
    <w:rsid w:val="007B3475"/>
    <w:rsid w:val="007B3476"/>
    <w:rsid w:val="007B37C5"/>
    <w:rsid w:val="007B3D55"/>
    <w:rsid w:val="007B4049"/>
    <w:rsid w:val="007B40AD"/>
    <w:rsid w:val="007B448A"/>
    <w:rsid w:val="007B44DC"/>
    <w:rsid w:val="007B4543"/>
    <w:rsid w:val="007B4747"/>
    <w:rsid w:val="007B4874"/>
    <w:rsid w:val="007B4937"/>
    <w:rsid w:val="007B5A66"/>
    <w:rsid w:val="007B5B35"/>
    <w:rsid w:val="007B610B"/>
    <w:rsid w:val="007B630D"/>
    <w:rsid w:val="007B6901"/>
    <w:rsid w:val="007B697F"/>
    <w:rsid w:val="007B6F20"/>
    <w:rsid w:val="007B7336"/>
    <w:rsid w:val="007B7575"/>
    <w:rsid w:val="007B769C"/>
    <w:rsid w:val="007B76AC"/>
    <w:rsid w:val="007C02F3"/>
    <w:rsid w:val="007C0880"/>
    <w:rsid w:val="007C0BD2"/>
    <w:rsid w:val="007C0F3A"/>
    <w:rsid w:val="007C1065"/>
    <w:rsid w:val="007C13B7"/>
    <w:rsid w:val="007C1537"/>
    <w:rsid w:val="007C1AD4"/>
    <w:rsid w:val="007C1B94"/>
    <w:rsid w:val="007C2016"/>
    <w:rsid w:val="007C27EF"/>
    <w:rsid w:val="007C2A39"/>
    <w:rsid w:val="007C31DC"/>
    <w:rsid w:val="007C3593"/>
    <w:rsid w:val="007C3740"/>
    <w:rsid w:val="007C3D88"/>
    <w:rsid w:val="007C3F14"/>
    <w:rsid w:val="007C3FC8"/>
    <w:rsid w:val="007C42DB"/>
    <w:rsid w:val="007C46F5"/>
    <w:rsid w:val="007C4EB1"/>
    <w:rsid w:val="007C508D"/>
    <w:rsid w:val="007C515A"/>
    <w:rsid w:val="007C518E"/>
    <w:rsid w:val="007C52ED"/>
    <w:rsid w:val="007C539B"/>
    <w:rsid w:val="007C56CE"/>
    <w:rsid w:val="007C5954"/>
    <w:rsid w:val="007C5AB0"/>
    <w:rsid w:val="007C5CE6"/>
    <w:rsid w:val="007C5DB6"/>
    <w:rsid w:val="007C617C"/>
    <w:rsid w:val="007C61E0"/>
    <w:rsid w:val="007C62D9"/>
    <w:rsid w:val="007C64BC"/>
    <w:rsid w:val="007C653F"/>
    <w:rsid w:val="007C6939"/>
    <w:rsid w:val="007C6941"/>
    <w:rsid w:val="007C6B31"/>
    <w:rsid w:val="007C6B94"/>
    <w:rsid w:val="007C6D8A"/>
    <w:rsid w:val="007C728E"/>
    <w:rsid w:val="007C794C"/>
    <w:rsid w:val="007C7974"/>
    <w:rsid w:val="007C7E68"/>
    <w:rsid w:val="007C7EF3"/>
    <w:rsid w:val="007D020B"/>
    <w:rsid w:val="007D0677"/>
    <w:rsid w:val="007D0758"/>
    <w:rsid w:val="007D0779"/>
    <w:rsid w:val="007D096E"/>
    <w:rsid w:val="007D098C"/>
    <w:rsid w:val="007D0ED7"/>
    <w:rsid w:val="007D11B6"/>
    <w:rsid w:val="007D11CE"/>
    <w:rsid w:val="007D149C"/>
    <w:rsid w:val="007D1558"/>
    <w:rsid w:val="007D1802"/>
    <w:rsid w:val="007D19FD"/>
    <w:rsid w:val="007D1B55"/>
    <w:rsid w:val="007D1B7C"/>
    <w:rsid w:val="007D1F79"/>
    <w:rsid w:val="007D214A"/>
    <w:rsid w:val="007D230E"/>
    <w:rsid w:val="007D24AD"/>
    <w:rsid w:val="007D2E1E"/>
    <w:rsid w:val="007D2E2A"/>
    <w:rsid w:val="007D357E"/>
    <w:rsid w:val="007D3889"/>
    <w:rsid w:val="007D39A2"/>
    <w:rsid w:val="007D39D7"/>
    <w:rsid w:val="007D469D"/>
    <w:rsid w:val="007D4C23"/>
    <w:rsid w:val="007D4D9A"/>
    <w:rsid w:val="007D4FD0"/>
    <w:rsid w:val="007D4FF2"/>
    <w:rsid w:val="007D512C"/>
    <w:rsid w:val="007D5136"/>
    <w:rsid w:val="007D526F"/>
    <w:rsid w:val="007D5927"/>
    <w:rsid w:val="007D5EE8"/>
    <w:rsid w:val="007D6310"/>
    <w:rsid w:val="007D647B"/>
    <w:rsid w:val="007D673F"/>
    <w:rsid w:val="007D68F4"/>
    <w:rsid w:val="007D6BBD"/>
    <w:rsid w:val="007D6C84"/>
    <w:rsid w:val="007D6CD1"/>
    <w:rsid w:val="007D6CE5"/>
    <w:rsid w:val="007D6EF0"/>
    <w:rsid w:val="007D7042"/>
    <w:rsid w:val="007D7059"/>
    <w:rsid w:val="007D7278"/>
    <w:rsid w:val="007D7532"/>
    <w:rsid w:val="007D78FD"/>
    <w:rsid w:val="007D794A"/>
    <w:rsid w:val="007D7C4B"/>
    <w:rsid w:val="007D7D7B"/>
    <w:rsid w:val="007D7E94"/>
    <w:rsid w:val="007D7F16"/>
    <w:rsid w:val="007D7FEF"/>
    <w:rsid w:val="007E00E9"/>
    <w:rsid w:val="007E0162"/>
    <w:rsid w:val="007E02CC"/>
    <w:rsid w:val="007E07FD"/>
    <w:rsid w:val="007E0981"/>
    <w:rsid w:val="007E0986"/>
    <w:rsid w:val="007E0AA5"/>
    <w:rsid w:val="007E0C8C"/>
    <w:rsid w:val="007E1479"/>
    <w:rsid w:val="007E152B"/>
    <w:rsid w:val="007E1A55"/>
    <w:rsid w:val="007E1BD9"/>
    <w:rsid w:val="007E1CB1"/>
    <w:rsid w:val="007E1D0D"/>
    <w:rsid w:val="007E201B"/>
    <w:rsid w:val="007E2146"/>
    <w:rsid w:val="007E2382"/>
    <w:rsid w:val="007E2B64"/>
    <w:rsid w:val="007E2E36"/>
    <w:rsid w:val="007E2F69"/>
    <w:rsid w:val="007E3016"/>
    <w:rsid w:val="007E35CD"/>
    <w:rsid w:val="007E36A9"/>
    <w:rsid w:val="007E3E9D"/>
    <w:rsid w:val="007E48CD"/>
    <w:rsid w:val="007E48E4"/>
    <w:rsid w:val="007E4BA0"/>
    <w:rsid w:val="007E4D7A"/>
    <w:rsid w:val="007E4F0D"/>
    <w:rsid w:val="007E52BA"/>
    <w:rsid w:val="007E531F"/>
    <w:rsid w:val="007E5869"/>
    <w:rsid w:val="007E5A14"/>
    <w:rsid w:val="007E5FFD"/>
    <w:rsid w:val="007E62E6"/>
    <w:rsid w:val="007E6523"/>
    <w:rsid w:val="007E667C"/>
    <w:rsid w:val="007E6735"/>
    <w:rsid w:val="007E67F4"/>
    <w:rsid w:val="007E697C"/>
    <w:rsid w:val="007E6D61"/>
    <w:rsid w:val="007E6EF1"/>
    <w:rsid w:val="007E72E6"/>
    <w:rsid w:val="007E74CE"/>
    <w:rsid w:val="007E7B2B"/>
    <w:rsid w:val="007E7CBA"/>
    <w:rsid w:val="007F053C"/>
    <w:rsid w:val="007F05E0"/>
    <w:rsid w:val="007F061B"/>
    <w:rsid w:val="007F0765"/>
    <w:rsid w:val="007F0B77"/>
    <w:rsid w:val="007F0DD3"/>
    <w:rsid w:val="007F18C0"/>
    <w:rsid w:val="007F1F0A"/>
    <w:rsid w:val="007F1F2D"/>
    <w:rsid w:val="007F22A5"/>
    <w:rsid w:val="007F2492"/>
    <w:rsid w:val="007F273A"/>
    <w:rsid w:val="007F2CE1"/>
    <w:rsid w:val="007F2D92"/>
    <w:rsid w:val="007F2DBB"/>
    <w:rsid w:val="007F2ED4"/>
    <w:rsid w:val="007F3471"/>
    <w:rsid w:val="007F3965"/>
    <w:rsid w:val="007F3E3E"/>
    <w:rsid w:val="007F3F99"/>
    <w:rsid w:val="007F3FB0"/>
    <w:rsid w:val="007F43A9"/>
    <w:rsid w:val="007F4629"/>
    <w:rsid w:val="007F4662"/>
    <w:rsid w:val="007F4C6F"/>
    <w:rsid w:val="007F5608"/>
    <w:rsid w:val="007F5874"/>
    <w:rsid w:val="007F5D4A"/>
    <w:rsid w:val="007F5DE5"/>
    <w:rsid w:val="007F601B"/>
    <w:rsid w:val="007F62A1"/>
    <w:rsid w:val="007F64B3"/>
    <w:rsid w:val="007F6562"/>
    <w:rsid w:val="007F65F2"/>
    <w:rsid w:val="007F6991"/>
    <w:rsid w:val="007F70D6"/>
    <w:rsid w:val="007F74CC"/>
    <w:rsid w:val="007F767E"/>
    <w:rsid w:val="007F7864"/>
    <w:rsid w:val="007F7938"/>
    <w:rsid w:val="007F795B"/>
    <w:rsid w:val="007F7B6D"/>
    <w:rsid w:val="007F7C2F"/>
    <w:rsid w:val="007F7C92"/>
    <w:rsid w:val="007F7D29"/>
    <w:rsid w:val="008000A8"/>
    <w:rsid w:val="00800104"/>
    <w:rsid w:val="00800184"/>
    <w:rsid w:val="00800344"/>
    <w:rsid w:val="008007EA"/>
    <w:rsid w:val="00800994"/>
    <w:rsid w:val="00800D5F"/>
    <w:rsid w:val="00800F7C"/>
    <w:rsid w:val="008010E5"/>
    <w:rsid w:val="008013B8"/>
    <w:rsid w:val="008015DA"/>
    <w:rsid w:val="0080179D"/>
    <w:rsid w:val="00801838"/>
    <w:rsid w:val="00801C57"/>
    <w:rsid w:val="00801E1E"/>
    <w:rsid w:val="00801FBC"/>
    <w:rsid w:val="00802410"/>
    <w:rsid w:val="0080244A"/>
    <w:rsid w:val="00802D96"/>
    <w:rsid w:val="00802FD1"/>
    <w:rsid w:val="008037C8"/>
    <w:rsid w:val="00803E2E"/>
    <w:rsid w:val="00803E76"/>
    <w:rsid w:val="00803F89"/>
    <w:rsid w:val="008040BD"/>
    <w:rsid w:val="008041E1"/>
    <w:rsid w:val="00804867"/>
    <w:rsid w:val="00804993"/>
    <w:rsid w:val="00804B2F"/>
    <w:rsid w:val="0080514B"/>
    <w:rsid w:val="008052EF"/>
    <w:rsid w:val="0080545E"/>
    <w:rsid w:val="00805C83"/>
    <w:rsid w:val="0080611C"/>
    <w:rsid w:val="008062EE"/>
    <w:rsid w:val="0080659B"/>
    <w:rsid w:val="008065D1"/>
    <w:rsid w:val="008068B1"/>
    <w:rsid w:val="00806979"/>
    <w:rsid w:val="0080699F"/>
    <w:rsid w:val="00806A16"/>
    <w:rsid w:val="00806C7B"/>
    <w:rsid w:val="00806D29"/>
    <w:rsid w:val="008075E5"/>
    <w:rsid w:val="00807705"/>
    <w:rsid w:val="0080770D"/>
    <w:rsid w:val="00807D28"/>
    <w:rsid w:val="00807D5E"/>
    <w:rsid w:val="00807E1B"/>
    <w:rsid w:val="0081012C"/>
    <w:rsid w:val="0081028A"/>
    <w:rsid w:val="008108A4"/>
    <w:rsid w:val="00810A6E"/>
    <w:rsid w:val="00810C3E"/>
    <w:rsid w:val="00810C5D"/>
    <w:rsid w:val="00810DE9"/>
    <w:rsid w:val="00810EAE"/>
    <w:rsid w:val="00811036"/>
    <w:rsid w:val="00811DC3"/>
    <w:rsid w:val="00811EF6"/>
    <w:rsid w:val="008123D5"/>
    <w:rsid w:val="008124FE"/>
    <w:rsid w:val="008127B0"/>
    <w:rsid w:val="008128E5"/>
    <w:rsid w:val="00812EFD"/>
    <w:rsid w:val="0081389D"/>
    <w:rsid w:val="00813987"/>
    <w:rsid w:val="00813A3A"/>
    <w:rsid w:val="00813B5E"/>
    <w:rsid w:val="00813BB9"/>
    <w:rsid w:val="00813CE0"/>
    <w:rsid w:val="00814145"/>
    <w:rsid w:val="0081433F"/>
    <w:rsid w:val="008143A0"/>
    <w:rsid w:val="00814680"/>
    <w:rsid w:val="00814834"/>
    <w:rsid w:val="00814A14"/>
    <w:rsid w:val="00814B38"/>
    <w:rsid w:val="00814B65"/>
    <w:rsid w:val="00814BB0"/>
    <w:rsid w:val="00814C34"/>
    <w:rsid w:val="00814D2B"/>
    <w:rsid w:val="00815038"/>
    <w:rsid w:val="00815234"/>
    <w:rsid w:val="0081535D"/>
    <w:rsid w:val="0081541F"/>
    <w:rsid w:val="008154B6"/>
    <w:rsid w:val="008155E8"/>
    <w:rsid w:val="00815706"/>
    <w:rsid w:val="00815E7B"/>
    <w:rsid w:val="00815F85"/>
    <w:rsid w:val="00815FCA"/>
    <w:rsid w:val="00816654"/>
    <w:rsid w:val="00816A54"/>
    <w:rsid w:val="00816D94"/>
    <w:rsid w:val="0081705E"/>
    <w:rsid w:val="00817508"/>
    <w:rsid w:val="0081787C"/>
    <w:rsid w:val="00817B64"/>
    <w:rsid w:val="00817B8F"/>
    <w:rsid w:val="00817BB2"/>
    <w:rsid w:val="00817C96"/>
    <w:rsid w:val="00817D2A"/>
    <w:rsid w:val="00817E73"/>
    <w:rsid w:val="00817F27"/>
    <w:rsid w:val="00820A6A"/>
    <w:rsid w:val="00820B95"/>
    <w:rsid w:val="00820D96"/>
    <w:rsid w:val="00820DF1"/>
    <w:rsid w:val="008216C4"/>
    <w:rsid w:val="0082172C"/>
    <w:rsid w:val="008218FF"/>
    <w:rsid w:val="008225AF"/>
    <w:rsid w:val="00822891"/>
    <w:rsid w:val="0082290B"/>
    <w:rsid w:val="00823335"/>
    <w:rsid w:val="008237B2"/>
    <w:rsid w:val="00823DEE"/>
    <w:rsid w:val="00823F61"/>
    <w:rsid w:val="0082449E"/>
    <w:rsid w:val="00824782"/>
    <w:rsid w:val="008248CF"/>
    <w:rsid w:val="008249FF"/>
    <w:rsid w:val="00824E24"/>
    <w:rsid w:val="008251EC"/>
    <w:rsid w:val="0082529D"/>
    <w:rsid w:val="0082542B"/>
    <w:rsid w:val="008255EB"/>
    <w:rsid w:val="0082584D"/>
    <w:rsid w:val="00825A3F"/>
    <w:rsid w:val="00825DD4"/>
    <w:rsid w:val="00826204"/>
    <w:rsid w:val="0082649A"/>
    <w:rsid w:val="00826856"/>
    <w:rsid w:val="00826B13"/>
    <w:rsid w:val="00826D90"/>
    <w:rsid w:val="00827015"/>
    <w:rsid w:val="00827109"/>
    <w:rsid w:val="00827120"/>
    <w:rsid w:val="00827256"/>
    <w:rsid w:val="008273B2"/>
    <w:rsid w:val="00827648"/>
    <w:rsid w:val="00827A41"/>
    <w:rsid w:val="00827AF3"/>
    <w:rsid w:val="00827DAF"/>
    <w:rsid w:val="0083056F"/>
    <w:rsid w:val="00830DE5"/>
    <w:rsid w:val="00830F16"/>
    <w:rsid w:val="00830FF4"/>
    <w:rsid w:val="00831198"/>
    <w:rsid w:val="00831308"/>
    <w:rsid w:val="008314BC"/>
    <w:rsid w:val="00831553"/>
    <w:rsid w:val="008316FF"/>
    <w:rsid w:val="00831BC9"/>
    <w:rsid w:val="00832142"/>
    <w:rsid w:val="0083238B"/>
    <w:rsid w:val="008328C0"/>
    <w:rsid w:val="008328F6"/>
    <w:rsid w:val="00832C18"/>
    <w:rsid w:val="00832CAF"/>
    <w:rsid w:val="00832DCD"/>
    <w:rsid w:val="008330DB"/>
    <w:rsid w:val="00833202"/>
    <w:rsid w:val="00833396"/>
    <w:rsid w:val="00833A61"/>
    <w:rsid w:val="00833C8F"/>
    <w:rsid w:val="00833EF5"/>
    <w:rsid w:val="0083417A"/>
    <w:rsid w:val="008342ED"/>
    <w:rsid w:val="008343F3"/>
    <w:rsid w:val="00834512"/>
    <w:rsid w:val="00834566"/>
    <w:rsid w:val="00834746"/>
    <w:rsid w:val="00834969"/>
    <w:rsid w:val="008349E7"/>
    <w:rsid w:val="0083591C"/>
    <w:rsid w:val="00835B0A"/>
    <w:rsid w:val="00835B82"/>
    <w:rsid w:val="00835D1F"/>
    <w:rsid w:val="00835DCA"/>
    <w:rsid w:val="00836133"/>
    <w:rsid w:val="00836310"/>
    <w:rsid w:val="0083657B"/>
    <w:rsid w:val="008365AD"/>
    <w:rsid w:val="00836B5B"/>
    <w:rsid w:val="00836FC2"/>
    <w:rsid w:val="00837034"/>
    <w:rsid w:val="00837180"/>
    <w:rsid w:val="0083732F"/>
    <w:rsid w:val="0083768C"/>
    <w:rsid w:val="00837C05"/>
    <w:rsid w:val="00837ED1"/>
    <w:rsid w:val="008401C3"/>
    <w:rsid w:val="008403BA"/>
    <w:rsid w:val="008404D7"/>
    <w:rsid w:val="00840634"/>
    <w:rsid w:val="0084074F"/>
    <w:rsid w:val="00840A68"/>
    <w:rsid w:val="00840A83"/>
    <w:rsid w:val="00840D46"/>
    <w:rsid w:val="008410EF"/>
    <w:rsid w:val="0084140E"/>
    <w:rsid w:val="00841573"/>
    <w:rsid w:val="0084176F"/>
    <w:rsid w:val="008419A1"/>
    <w:rsid w:val="00841D46"/>
    <w:rsid w:val="00841EB3"/>
    <w:rsid w:val="00842061"/>
    <w:rsid w:val="008422E6"/>
    <w:rsid w:val="00842DB7"/>
    <w:rsid w:val="00842DDE"/>
    <w:rsid w:val="00842E3C"/>
    <w:rsid w:val="0084387F"/>
    <w:rsid w:val="00843AFD"/>
    <w:rsid w:val="008444F8"/>
    <w:rsid w:val="00844750"/>
    <w:rsid w:val="00844852"/>
    <w:rsid w:val="00844991"/>
    <w:rsid w:val="00844C44"/>
    <w:rsid w:val="00844FD3"/>
    <w:rsid w:val="008454A9"/>
    <w:rsid w:val="00845A79"/>
    <w:rsid w:val="00845CE0"/>
    <w:rsid w:val="00845F51"/>
    <w:rsid w:val="00845F6D"/>
    <w:rsid w:val="00846106"/>
    <w:rsid w:val="0084625C"/>
    <w:rsid w:val="008462CF"/>
    <w:rsid w:val="008462E7"/>
    <w:rsid w:val="00846306"/>
    <w:rsid w:val="00846467"/>
    <w:rsid w:val="0084659A"/>
    <w:rsid w:val="00846692"/>
    <w:rsid w:val="00846D91"/>
    <w:rsid w:val="00846DB9"/>
    <w:rsid w:val="00847308"/>
    <w:rsid w:val="0084731E"/>
    <w:rsid w:val="00847991"/>
    <w:rsid w:val="00847C4E"/>
    <w:rsid w:val="00847FC9"/>
    <w:rsid w:val="00850322"/>
    <w:rsid w:val="00850B8D"/>
    <w:rsid w:val="008512A3"/>
    <w:rsid w:val="0085130C"/>
    <w:rsid w:val="00851768"/>
    <w:rsid w:val="00851B22"/>
    <w:rsid w:val="00851BAB"/>
    <w:rsid w:val="00851FEE"/>
    <w:rsid w:val="00852091"/>
    <w:rsid w:val="008521C5"/>
    <w:rsid w:val="00852338"/>
    <w:rsid w:val="008526A5"/>
    <w:rsid w:val="008528AB"/>
    <w:rsid w:val="008528C6"/>
    <w:rsid w:val="00852F3B"/>
    <w:rsid w:val="0085344B"/>
    <w:rsid w:val="00853B2A"/>
    <w:rsid w:val="00853C45"/>
    <w:rsid w:val="00853C78"/>
    <w:rsid w:val="00853E6B"/>
    <w:rsid w:val="00854090"/>
    <w:rsid w:val="008540E5"/>
    <w:rsid w:val="00854983"/>
    <w:rsid w:val="00854AFE"/>
    <w:rsid w:val="00854B60"/>
    <w:rsid w:val="00854C6A"/>
    <w:rsid w:val="00854CED"/>
    <w:rsid w:val="008551AA"/>
    <w:rsid w:val="00855AFE"/>
    <w:rsid w:val="00855B8E"/>
    <w:rsid w:val="00855E16"/>
    <w:rsid w:val="00855F1C"/>
    <w:rsid w:val="00856301"/>
    <w:rsid w:val="008564B0"/>
    <w:rsid w:val="00856562"/>
    <w:rsid w:val="008566E7"/>
    <w:rsid w:val="008569DF"/>
    <w:rsid w:val="00856E4A"/>
    <w:rsid w:val="00856FCF"/>
    <w:rsid w:val="00856FF3"/>
    <w:rsid w:val="0085722A"/>
    <w:rsid w:val="00857790"/>
    <w:rsid w:val="008577BE"/>
    <w:rsid w:val="00857AAA"/>
    <w:rsid w:val="00857C34"/>
    <w:rsid w:val="00857F34"/>
    <w:rsid w:val="00860315"/>
    <w:rsid w:val="0086037F"/>
    <w:rsid w:val="008615CD"/>
    <w:rsid w:val="00861606"/>
    <w:rsid w:val="00861B41"/>
    <w:rsid w:val="00861BAF"/>
    <w:rsid w:val="00861C62"/>
    <w:rsid w:val="00861D06"/>
    <w:rsid w:val="00861D65"/>
    <w:rsid w:val="00861DA1"/>
    <w:rsid w:val="008620AC"/>
    <w:rsid w:val="008620C2"/>
    <w:rsid w:val="00862165"/>
    <w:rsid w:val="00862173"/>
    <w:rsid w:val="00862290"/>
    <w:rsid w:val="008626B0"/>
    <w:rsid w:val="00862988"/>
    <w:rsid w:val="00862A8A"/>
    <w:rsid w:val="00862FD7"/>
    <w:rsid w:val="008633E9"/>
    <w:rsid w:val="00863479"/>
    <w:rsid w:val="00863AA0"/>
    <w:rsid w:val="00863C32"/>
    <w:rsid w:val="008642DA"/>
    <w:rsid w:val="00864A9F"/>
    <w:rsid w:val="00864D59"/>
    <w:rsid w:val="008650AB"/>
    <w:rsid w:val="00865179"/>
    <w:rsid w:val="008652A4"/>
    <w:rsid w:val="0086565E"/>
    <w:rsid w:val="00865696"/>
    <w:rsid w:val="00865D4C"/>
    <w:rsid w:val="00865DE1"/>
    <w:rsid w:val="00865F2A"/>
    <w:rsid w:val="00865FEF"/>
    <w:rsid w:val="008661B6"/>
    <w:rsid w:val="0086629F"/>
    <w:rsid w:val="00866453"/>
    <w:rsid w:val="0086646F"/>
    <w:rsid w:val="00866781"/>
    <w:rsid w:val="008667C8"/>
    <w:rsid w:val="0086735E"/>
    <w:rsid w:val="008678CF"/>
    <w:rsid w:val="00867F66"/>
    <w:rsid w:val="00870018"/>
    <w:rsid w:val="0087057C"/>
    <w:rsid w:val="00870793"/>
    <w:rsid w:val="00870A1C"/>
    <w:rsid w:val="00870E13"/>
    <w:rsid w:val="00871029"/>
    <w:rsid w:val="00871096"/>
    <w:rsid w:val="008710EF"/>
    <w:rsid w:val="00871171"/>
    <w:rsid w:val="008712B8"/>
    <w:rsid w:val="00871718"/>
    <w:rsid w:val="00871CDF"/>
    <w:rsid w:val="00871D14"/>
    <w:rsid w:val="00872284"/>
    <w:rsid w:val="0087229F"/>
    <w:rsid w:val="008722B0"/>
    <w:rsid w:val="008723A5"/>
    <w:rsid w:val="0087240A"/>
    <w:rsid w:val="0087250F"/>
    <w:rsid w:val="00872FC8"/>
    <w:rsid w:val="0087345A"/>
    <w:rsid w:val="008734E7"/>
    <w:rsid w:val="00873AFA"/>
    <w:rsid w:val="00873BF0"/>
    <w:rsid w:val="00873D76"/>
    <w:rsid w:val="008746D0"/>
    <w:rsid w:val="008748B8"/>
    <w:rsid w:val="00874D5F"/>
    <w:rsid w:val="00874E33"/>
    <w:rsid w:val="00874FAC"/>
    <w:rsid w:val="0087504C"/>
    <w:rsid w:val="00875096"/>
    <w:rsid w:val="008751B9"/>
    <w:rsid w:val="008752DA"/>
    <w:rsid w:val="00875905"/>
    <w:rsid w:val="0087595F"/>
    <w:rsid w:val="00875B2F"/>
    <w:rsid w:val="00875C16"/>
    <w:rsid w:val="00875E7F"/>
    <w:rsid w:val="00875F79"/>
    <w:rsid w:val="00875FBD"/>
    <w:rsid w:val="00875FF0"/>
    <w:rsid w:val="0087616E"/>
    <w:rsid w:val="00876960"/>
    <w:rsid w:val="00876AC7"/>
    <w:rsid w:val="00876D51"/>
    <w:rsid w:val="008770B5"/>
    <w:rsid w:val="0087721D"/>
    <w:rsid w:val="00877321"/>
    <w:rsid w:val="0087746C"/>
    <w:rsid w:val="00877491"/>
    <w:rsid w:val="008774C6"/>
    <w:rsid w:val="00877822"/>
    <w:rsid w:val="00877B15"/>
    <w:rsid w:val="00877C57"/>
    <w:rsid w:val="00877DA5"/>
    <w:rsid w:val="00877FA3"/>
    <w:rsid w:val="008800B7"/>
    <w:rsid w:val="0088011E"/>
    <w:rsid w:val="0088017C"/>
    <w:rsid w:val="008804C9"/>
    <w:rsid w:val="0088052B"/>
    <w:rsid w:val="00880B3D"/>
    <w:rsid w:val="00880D84"/>
    <w:rsid w:val="00880FFB"/>
    <w:rsid w:val="008810DF"/>
    <w:rsid w:val="008810FA"/>
    <w:rsid w:val="00881732"/>
    <w:rsid w:val="00881842"/>
    <w:rsid w:val="00881F28"/>
    <w:rsid w:val="008823B8"/>
    <w:rsid w:val="0088261A"/>
    <w:rsid w:val="00882BB1"/>
    <w:rsid w:val="00882D91"/>
    <w:rsid w:val="00883004"/>
    <w:rsid w:val="00883141"/>
    <w:rsid w:val="0088321E"/>
    <w:rsid w:val="00883533"/>
    <w:rsid w:val="00883678"/>
    <w:rsid w:val="00883C6F"/>
    <w:rsid w:val="00883D18"/>
    <w:rsid w:val="00883ED6"/>
    <w:rsid w:val="00883F8F"/>
    <w:rsid w:val="00884255"/>
    <w:rsid w:val="0088425B"/>
    <w:rsid w:val="008849C2"/>
    <w:rsid w:val="00885402"/>
    <w:rsid w:val="0088579F"/>
    <w:rsid w:val="0088599D"/>
    <w:rsid w:val="00885D5D"/>
    <w:rsid w:val="00885E98"/>
    <w:rsid w:val="00885F46"/>
    <w:rsid w:val="00886116"/>
    <w:rsid w:val="0088651F"/>
    <w:rsid w:val="00886537"/>
    <w:rsid w:val="008871FD"/>
    <w:rsid w:val="00887771"/>
    <w:rsid w:val="00887817"/>
    <w:rsid w:val="0089035C"/>
    <w:rsid w:val="0089045C"/>
    <w:rsid w:val="008907B2"/>
    <w:rsid w:val="00890B03"/>
    <w:rsid w:val="00890BCD"/>
    <w:rsid w:val="00890CA4"/>
    <w:rsid w:val="00890F04"/>
    <w:rsid w:val="00890F2B"/>
    <w:rsid w:val="00891061"/>
    <w:rsid w:val="008911A2"/>
    <w:rsid w:val="00891379"/>
    <w:rsid w:val="00891517"/>
    <w:rsid w:val="00891604"/>
    <w:rsid w:val="00891B7F"/>
    <w:rsid w:val="00891F63"/>
    <w:rsid w:val="008922DC"/>
    <w:rsid w:val="008922DF"/>
    <w:rsid w:val="0089235D"/>
    <w:rsid w:val="00892AA7"/>
    <w:rsid w:val="00893024"/>
    <w:rsid w:val="0089358A"/>
    <w:rsid w:val="00893B3B"/>
    <w:rsid w:val="00894121"/>
    <w:rsid w:val="00894278"/>
    <w:rsid w:val="00894304"/>
    <w:rsid w:val="0089492A"/>
    <w:rsid w:val="00895243"/>
    <w:rsid w:val="0089531F"/>
    <w:rsid w:val="00895470"/>
    <w:rsid w:val="008955C1"/>
    <w:rsid w:val="00895A0C"/>
    <w:rsid w:val="00895B55"/>
    <w:rsid w:val="00895C99"/>
    <w:rsid w:val="00896939"/>
    <w:rsid w:val="00896A6F"/>
    <w:rsid w:val="00896B0A"/>
    <w:rsid w:val="00896D10"/>
    <w:rsid w:val="00896DF5"/>
    <w:rsid w:val="008974D6"/>
    <w:rsid w:val="00897B2C"/>
    <w:rsid w:val="00897D7A"/>
    <w:rsid w:val="00897FA3"/>
    <w:rsid w:val="008A0173"/>
    <w:rsid w:val="008A0339"/>
    <w:rsid w:val="008A03A0"/>
    <w:rsid w:val="008A0473"/>
    <w:rsid w:val="008A04C7"/>
    <w:rsid w:val="008A07B5"/>
    <w:rsid w:val="008A0E92"/>
    <w:rsid w:val="008A106D"/>
    <w:rsid w:val="008A111D"/>
    <w:rsid w:val="008A1256"/>
    <w:rsid w:val="008A16C9"/>
    <w:rsid w:val="008A177C"/>
    <w:rsid w:val="008A197B"/>
    <w:rsid w:val="008A1C65"/>
    <w:rsid w:val="008A1C6C"/>
    <w:rsid w:val="008A1EA1"/>
    <w:rsid w:val="008A24BD"/>
    <w:rsid w:val="008A29A4"/>
    <w:rsid w:val="008A2AAE"/>
    <w:rsid w:val="008A2DC3"/>
    <w:rsid w:val="008A2F26"/>
    <w:rsid w:val="008A2F9B"/>
    <w:rsid w:val="008A30BE"/>
    <w:rsid w:val="008A3567"/>
    <w:rsid w:val="008A36ED"/>
    <w:rsid w:val="008A37ED"/>
    <w:rsid w:val="008A3846"/>
    <w:rsid w:val="008A3898"/>
    <w:rsid w:val="008A42D8"/>
    <w:rsid w:val="008A457F"/>
    <w:rsid w:val="008A53C3"/>
    <w:rsid w:val="008A5590"/>
    <w:rsid w:val="008A567C"/>
    <w:rsid w:val="008A568F"/>
    <w:rsid w:val="008A57E3"/>
    <w:rsid w:val="008A59E9"/>
    <w:rsid w:val="008A5B6D"/>
    <w:rsid w:val="008A61DB"/>
    <w:rsid w:val="008A6205"/>
    <w:rsid w:val="008A6292"/>
    <w:rsid w:val="008A631F"/>
    <w:rsid w:val="008A6633"/>
    <w:rsid w:val="008A668F"/>
    <w:rsid w:val="008A6A8D"/>
    <w:rsid w:val="008A6CD4"/>
    <w:rsid w:val="008A7043"/>
    <w:rsid w:val="008A716B"/>
    <w:rsid w:val="008A72A4"/>
    <w:rsid w:val="008A758D"/>
    <w:rsid w:val="008A75C5"/>
    <w:rsid w:val="008A7669"/>
    <w:rsid w:val="008A7819"/>
    <w:rsid w:val="008A7BEA"/>
    <w:rsid w:val="008A7C09"/>
    <w:rsid w:val="008A7F4D"/>
    <w:rsid w:val="008B01A2"/>
    <w:rsid w:val="008B097E"/>
    <w:rsid w:val="008B0C49"/>
    <w:rsid w:val="008B0CD0"/>
    <w:rsid w:val="008B0FE8"/>
    <w:rsid w:val="008B130E"/>
    <w:rsid w:val="008B1651"/>
    <w:rsid w:val="008B175A"/>
    <w:rsid w:val="008B1EFF"/>
    <w:rsid w:val="008B21F5"/>
    <w:rsid w:val="008B2279"/>
    <w:rsid w:val="008B2333"/>
    <w:rsid w:val="008B24B5"/>
    <w:rsid w:val="008B269F"/>
    <w:rsid w:val="008B2986"/>
    <w:rsid w:val="008B2A2E"/>
    <w:rsid w:val="008B2D1D"/>
    <w:rsid w:val="008B2DEB"/>
    <w:rsid w:val="008B35ED"/>
    <w:rsid w:val="008B3E55"/>
    <w:rsid w:val="008B41EF"/>
    <w:rsid w:val="008B4230"/>
    <w:rsid w:val="008B447F"/>
    <w:rsid w:val="008B455F"/>
    <w:rsid w:val="008B4577"/>
    <w:rsid w:val="008B46FC"/>
    <w:rsid w:val="008B4A37"/>
    <w:rsid w:val="008B4B0D"/>
    <w:rsid w:val="008B4B33"/>
    <w:rsid w:val="008B4D72"/>
    <w:rsid w:val="008B5038"/>
    <w:rsid w:val="008B51D1"/>
    <w:rsid w:val="008B5577"/>
    <w:rsid w:val="008B58F8"/>
    <w:rsid w:val="008B60E9"/>
    <w:rsid w:val="008B60ED"/>
    <w:rsid w:val="008B6582"/>
    <w:rsid w:val="008B6A58"/>
    <w:rsid w:val="008B6C48"/>
    <w:rsid w:val="008B6E5C"/>
    <w:rsid w:val="008B738F"/>
    <w:rsid w:val="008B74D1"/>
    <w:rsid w:val="008B766A"/>
    <w:rsid w:val="008B7A0E"/>
    <w:rsid w:val="008B7CCF"/>
    <w:rsid w:val="008B7FDE"/>
    <w:rsid w:val="008C022C"/>
    <w:rsid w:val="008C028F"/>
    <w:rsid w:val="008C038E"/>
    <w:rsid w:val="008C0480"/>
    <w:rsid w:val="008C050D"/>
    <w:rsid w:val="008C052A"/>
    <w:rsid w:val="008C0F99"/>
    <w:rsid w:val="008C144C"/>
    <w:rsid w:val="008C2099"/>
    <w:rsid w:val="008C22F6"/>
    <w:rsid w:val="008C2426"/>
    <w:rsid w:val="008C2453"/>
    <w:rsid w:val="008C24C3"/>
    <w:rsid w:val="008C24ED"/>
    <w:rsid w:val="008C2536"/>
    <w:rsid w:val="008C2635"/>
    <w:rsid w:val="008C26B4"/>
    <w:rsid w:val="008C28BA"/>
    <w:rsid w:val="008C2CCB"/>
    <w:rsid w:val="008C3240"/>
    <w:rsid w:val="008C324E"/>
    <w:rsid w:val="008C4188"/>
    <w:rsid w:val="008C448E"/>
    <w:rsid w:val="008C44AE"/>
    <w:rsid w:val="008C4B47"/>
    <w:rsid w:val="008C516F"/>
    <w:rsid w:val="008C5304"/>
    <w:rsid w:val="008C56C0"/>
    <w:rsid w:val="008C59D5"/>
    <w:rsid w:val="008C5B10"/>
    <w:rsid w:val="008C5B45"/>
    <w:rsid w:val="008C5E84"/>
    <w:rsid w:val="008C5FB2"/>
    <w:rsid w:val="008C6087"/>
    <w:rsid w:val="008C66A7"/>
    <w:rsid w:val="008C681D"/>
    <w:rsid w:val="008C6980"/>
    <w:rsid w:val="008C6C7A"/>
    <w:rsid w:val="008C6F4F"/>
    <w:rsid w:val="008C7097"/>
    <w:rsid w:val="008C723D"/>
    <w:rsid w:val="008C74CC"/>
    <w:rsid w:val="008C7CB0"/>
    <w:rsid w:val="008C7F77"/>
    <w:rsid w:val="008D0040"/>
    <w:rsid w:val="008D02CB"/>
    <w:rsid w:val="008D0459"/>
    <w:rsid w:val="008D04D6"/>
    <w:rsid w:val="008D05D2"/>
    <w:rsid w:val="008D0C20"/>
    <w:rsid w:val="008D13DC"/>
    <w:rsid w:val="008D149D"/>
    <w:rsid w:val="008D1C96"/>
    <w:rsid w:val="008D1E23"/>
    <w:rsid w:val="008D2461"/>
    <w:rsid w:val="008D2889"/>
    <w:rsid w:val="008D3208"/>
    <w:rsid w:val="008D34B5"/>
    <w:rsid w:val="008D35F5"/>
    <w:rsid w:val="008D3F21"/>
    <w:rsid w:val="008D4277"/>
    <w:rsid w:val="008D453F"/>
    <w:rsid w:val="008D4B15"/>
    <w:rsid w:val="008D5010"/>
    <w:rsid w:val="008D508F"/>
    <w:rsid w:val="008D5204"/>
    <w:rsid w:val="008D538D"/>
    <w:rsid w:val="008D53A6"/>
    <w:rsid w:val="008D592F"/>
    <w:rsid w:val="008D5DDF"/>
    <w:rsid w:val="008D5E56"/>
    <w:rsid w:val="008D5F6A"/>
    <w:rsid w:val="008D5FCD"/>
    <w:rsid w:val="008D6270"/>
    <w:rsid w:val="008D6733"/>
    <w:rsid w:val="008D6F90"/>
    <w:rsid w:val="008D7034"/>
    <w:rsid w:val="008D7253"/>
    <w:rsid w:val="008D72A4"/>
    <w:rsid w:val="008D7378"/>
    <w:rsid w:val="008D7554"/>
    <w:rsid w:val="008D7615"/>
    <w:rsid w:val="008D76A0"/>
    <w:rsid w:val="008D7773"/>
    <w:rsid w:val="008D78C3"/>
    <w:rsid w:val="008D7CA9"/>
    <w:rsid w:val="008D7DEB"/>
    <w:rsid w:val="008D7EAB"/>
    <w:rsid w:val="008D7F6F"/>
    <w:rsid w:val="008E036C"/>
    <w:rsid w:val="008E037E"/>
    <w:rsid w:val="008E04B5"/>
    <w:rsid w:val="008E05B2"/>
    <w:rsid w:val="008E0B55"/>
    <w:rsid w:val="008E0C61"/>
    <w:rsid w:val="008E0CDD"/>
    <w:rsid w:val="008E0D40"/>
    <w:rsid w:val="008E0E89"/>
    <w:rsid w:val="008E0E8C"/>
    <w:rsid w:val="008E1217"/>
    <w:rsid w:val="008E128F"/>
    <w:rsid w:val="008E131F"/>
    <w:rsid w:val="008E172A"/>
    <w:rsid w:val="008E1BD7"/>
    <w:rsid w:val="008E1C10"/>
    <w:rsid w:val="008E1FDF"/>
    <w:rsid w:val="008E2051"/>
    <w:rsid w:val="008E20EC"/>
    <w:rsid w:val="008E2236"/>
    <w:rsid w:val="008E230C"/>
    <w:rsid w:val="008E2562"/>
    <w:rsid w:val="008E274E"/>
    <w:rsid w:val="008E2816"/>
    <w:rsid w:val="008E290D"/>
    <w:rsid w:val="008E2B47"/>
    <w:rsid w:val="008E2C16"/>
    <w:rsid w:val="008E2C59"/>
    <w:rsid w:val="008E2DDF"/>
    <w:rsid w:val="008E329C"/>
    <w:rsid w:val="008E33AC"/>
    <w:rsid w:val="008E35C0"/>
    <w:rsid w:val="008E378A"/>
    <w:rsid w:val="008E388C"/>
    <w:rsid w:val="008E3ADE"/>
    <w:rsid w:val="008E3F52"/>
    <w:rsid w:val="008E4095"/>
    <w:rsid w:val="008E412D"/>
    <w:rsid w:val="008E427C"/>
    <w:rsid w:val="008E451A"/>
    <w:rsid w:val="008E4820"/>
    <w:rsid w:val="008E4D2D"/>
    <w:rsid w:val="008E4F8D"/>
    <w:rsid w:val="008E528C"/>
    <w:rsid w:val="008E5B5F"/>
    <w:rsid w:val="008E5D5A"/>
    <w:rsid w:val="008E6333"/>
    <w:rsid w:val="008E64F8"/>
    <w:rsid w:val="008E66DB"/>
    <w:rsid w:val="008E66EF"/>
    <w:rsid w:val="008E6788"/>
    <w:rsid w:val="008E6ED9"/>
    <w:rsid w:val="008E6F91"/>
    <w:rsid w:val="008E76DD"/>
    <w:rsid w:val="008E7922"/>
    <w:rsid w:val="008E7B1A"/>
    <w:rsid w:val="008E7B3A"/>
    <w:rsid w:val="008E7C78"/>
    <w:rsid w:val="008E7CA4"/>
    <w:rsid w:val="008E7DB3"/>
    <w:rsid w:val="008F016C"/>
    <w:rsid w:val="008F0190"/>
    <w:rsid w:val="008F019F"/>
    <w:rsid w:val="008F01AB"/>
    <w:rsid w:val="008F0460"/>
    <w:rsid w:val="008F0C28"/>
    <w:rsid w:val="008F0D17"/>
    <w:rsid w:val="008F0D27"/>
    <w:rsid w:val="008F134C"/>
    <w:rsid w:val="008F1CF8"/>
    <w:rsid w:val="008F2201"/>
    <w:rsid w:val="008F255A"/>
    <w:rsid w:val="008F2595"/>
    <w:rsid w:val="008F2672"/>
    <w:rsid w:val="008F28C6"/>
    <w:rsid w:val="008F2B2C"/>
    <w:rsid w:val="008F2B4B"/>
    <w:rsid w:val="008F2B82"/>
    <w:rsid w:val="008F32CD"/>
    <w:rsid w:val="008F3303"/>
    <w:rsid w:val="008F38C3"/>
    <w:rsid w:val="008F3A72"/>
    <w:rsid w:val="008F3D2D"/>
    <w:rsid w:val="008F3D33"/>
    <w:rsid w:val="008F3D7C"/>
    <w:rsid w:val="008F3DC9"/>
    <w:rsid w:val="008F4107"/>
    <w:rsid w:val="008F473A"/>
    <w:rsid w:val="008F4BFE"/>
    <w:rsid w:val="008F4E3F"/>
    <w:rsid w:val="008F4FD7"/>
    <w:rsid w:val="008F5184"/>
    <w:rsid w:val="008F538A"/>
    <w:rsid w:val="008F595E"/>
    <w:rsid w:val="008F615C"/>
    <w:rsid w:val="008F6188"/>
    <w:rsid w:val="008F6649"/>
    <w:rsid w:val="008F68C6"/>
    <w:rsid w:val="008F6CD1"/>
    <w:rsid w:val="008F6FA5"/>
    <w:rsid w:val="008F7BD6"/>
    <w:rsid w:val="008F7CEF"/>
    <w:rsid w:val="009000FD"/>
    <w:rsid w:val="009009B8"/>
    <w:rsid w:val="00900CAC"/>
    <w:rsid w:val="00900D6E"/>
    <w:rsid w:val="00900DDE"/>
    <w:rsid w:val="00900DF1"/>
    <w:rsid w:val="00901845"/>
    <w:rsid w:val="009019CC"/>
    <w:rsid w:val="009022BC"/>
    <w:rsid w:val="009023C3"/>
    <w:rsid w:val="0090255A"/>
    <w:rsid w:val="009025E8"/>
    <w:rsid w:val="00902734"/>
    <w:rsid w:val="0090297B"/>
    <w:rsid w:val="00902997"/>
    <w:rsid w:val="0090300A"/>
    <w:rsid w:val="009031B8"/>
    <w:rsid w:val="009031F8"/>
    <w:rsid w:val="00903281"/>
    <w:rsid w:val="00903595"/>
    <w:rsid w:val="00903F59"/>
    <w:rsid w:val="0090411E"/>
    <w:rsid w:val="009045C7"/>
    <w:rsid w:val="009047D8"/>
    <w:rsid w:val="0090480E"/>
    <w:rsid w:val="00904846"/>
    <w:rsid w:val="00904A52"/>
    <w:rsid w:val="00904A62"/>
    <w:rsid w:val="00904B6D"/>
    <w:rsid w:val="00904C5D"/>
    <w:rsid w:val="00904E8C"/>
    <w:rsid w:val="00905344"/>
    <w:rsid w:val="0090583C"/>
    <w:rsid w:val="00905A06"/>
    <w:rsid w:val="00905A51"/>
    <w:rsid w:val="00905C43"/>
    <w:rsid w:val="009060A0"/>
    <w:rsid w:val="00906100"/>
    <w:rsid w:val="009067B8"/>
    <w:rsid w:val="00906D73"/>
    <w:rsid w:val="00906EED"/>
    <w:rsid w:val="00907071"/>
    <w:rsid w:val="0090715C"/>
    <w:rsid w:val="009074CC"/>
    <w:rsid w:val="0090795F"/>
    <w:rsid w:val="0091034E"/>
    <w:rsid w:val="00910775"/>
    <w:rsid w:val="009108A7"/>
    <w:rsid w:val="00910B4A"/>
    <w:rsid w:val="00910DA7"/>
    <w:rsid w:val="00910ED6"/>
    <w:rsid w:val="00911E1A"/>
    <w:rsid w:val="009123B9"/>
    <w:rsid w:val="009126BE"/>
    <w:rsid w:val="00912A53"/>
    <w:rsid w:val="009132D6"/>
    <w:rsid w:val="00913D20"/>
    <w:rsid w:val="00913D2E"/>
    <w:rsid w:val="00913F4C"/>
    <w:rsid w:val="0091404B"/>
    <w:rsid w:val="009141A7"/>
    <w:rsid w:val="0091423A"/>
    <w:rsid w:val="009149B1"/>
    <w:rsid w:val="00914A5D"/>
    <w:rsid w:val="00914AE4"/>
    <w:rsid w:val="00914C64"/>
    <w:rsid w:val="00914F86"/>
    <w:rsid w:val="00915032"/>
    <w:rsid w:val="0091537E"/>
    <w:rsid w:val="009154BD"/>
    <w:rsid w:val="009156C8"/>
    <w:rsid w:val="00915BD7"/>
    <w:rsid w:val="00915D65"/>
    <w:rsid w:val="00916013"/>
    <w:rsid w:val="0091610F"/>
    <w:rsid w:val="009161BA"/>
    <w:rsid w:val="009166E8"/>
    <w:rsid w:val="00916827"/>
    <w:rsid w:val="009168BF"/>
    <w:rsid w:val="00916BFC"/>
    <w:rsid w:val="00916C39"/>
    <w:rsid w:val="00916D73"/>
    <w:rsid w:val="00917085"/>
    <w:rsid w:val="00917213"/>
    <w:rsid w:val="0091770D"/>
    <w:rsid w:val="00917805"/>
    <w:rsid w:val="00917956"/>
    <w:rsid w:val="00917C04"/>
    <w:rsid w:val="00917DC5"/>
    <w:rsid w:val="00920FE4"/>
    <w:rsid w:val="00921140"/>
    <w:rsid w:val="00921493"/>
    <w:rsid w:val="009216BF"/>
    <w:rsid w:val="00921896"/>
    <w:rsid w:val="009218D2"/>
    <w:rsid w:val="00921A74"/>
    <w:rsid w:val="00921C9F"/>
    <w:rsid w:val="00921ED5"/>
    <w:rsid w:val="00921FA1"/>
    <w:rsid w:val="009225B6"/>
    <w:rsid w:val="0092286C"/>
    <w:rsid w:val="00923151"/>
    <w:rsid w:val="0092318B"/>
    <w:rsid w:val="009237EC"/>
    <w:rsid w:val="00923ABA"/>
    <w:rsid w:val="00923B27"/>
    <w:rsid w:val="00924108"/>
    <w:rsid w:val="00924155"/>
    <w:rsid w:val="0092434B"/>
    <w:rsid w:val="009247D8"/>
    <w:rsid w:val="00924E5F"/>
    <w:rsid w:val="00924F5D"/>
    <w:rsid w:val="0092507E"/>
    <w:rsid w:val="0092509B"/>
    <w:rsid w:val="009251FB"/>
    <w:rsid w:val="00925836"/>
    <w:rsid w:val="00925DD1"/>
    <w:rsid w:val="009260EC"/>
    <w:rsid w:val="00926264"/>
    <w:rsid w:val="00926595"/>
    <w:rsid w:val="0092698B"/>
    <w:rsid w:val="009269EB"/>
    <w:rsid w:val="00927211"/>
    <w:rsid w:val="00927752"/>
    <w:rsid w:val="00927E49"/>
    <w:rsid w:val="00930305"/>
    <w:rsid w:val="0093034D"/>
    <w:rsid w:val="0093063D"/>
    <w:rsid w:val="00930A22"/>
    <w:rsid w:val="00930FB9"/>
    <w:rsid w:val="0093135E"/>
    <w:rsid w:val="0093190A"/>
    <w:rsid w:val="0093195D"/>
    <w:rsid w:val="00932109"/>
    <w:rsid w:val="009322AC"/>
    <w:rsid w:val="009324B1"/>
    <w:rsid w:val="0093261C"/>
    <w:rsid w:val="009326F3"/>
    <w:rsid w:val="00932793"/>
    <w:rsid w:val="009327B5"/>
    <w:rsid w:val="00932907"/>
    <w:rsid w:val="0093298A"/>
    <w:rsid w:val="00932A16"/>
    <w:rsid w:val="00932A20"/>
    <w:rsid w:val="00932F10"/>
    <w:rsid w:val="0093311E"/>
    <w:rsid w:val="00933159"/>
    <w:rsid w:val="00933676"/>
    <w:rsid w:val="00933D61"/>
    <w:rsid w:val="00933DE4"/>
    <w:rsid w:val="00933F2D"/>
    <w:rsid w:val="00934009"/>
    <w:rsid w:val="009344CF"/>
    <w:rsid w:val="0093457F"/>
    <w:rsid w:val="00935340"/>
    <w:rsid w:val="009355F0"/>
    <w:rsid w:val="00935659"/>
    <w:rsid w:val="009358FB"/>
    <w:rsid w:val="00935987"/>
    <w:rsid w:val="00935B52"/>
    <w:rsid w:val="009360AF"/>
    <w:rsid w:val="009366FF"/>
    <w:rsid w:val="00936951"/>
    <w:rsid w:val="00936A90"/>
    <w:rsid w:val="00936BC4"/>
    <w:rsid w:val="009370A6"/>
    <w:rsid w:val="0093742F"/>
    <w:rsid w:val="00937AC7"/>
    <w:rsid w:val="00937D15"/>
    <w:rsid w:val="009400C9"/>
    <w:rsid w:val="009406F4"/>
    <w:rsid w:val="0094085F"/>
    <w:rsid w:val="00940A5D"/>
    <w:rsid w:val="00940BCB"/>
    <w:rsid w:val="00940D85"/>
    <w:rsid w:val="00940DF4"/>
    <w:rsid w:val="00940FB0"/>
    <w:rsid w:val="00940FB5"/>
    <w:rsid w:val="0094148B"/>
    <w:rsid w:val="009414FE"/>
    <w:rsid w:val="00941526"/>
    <w:rsid w:val="0094189C"/>
    <w:rsid w:val="00941935"/>
    <w:rsid w:val="00941981"/>
    <w:rsid w:val="00941A1C"/>
    <w:rsid w:val="00941B97"/>
    <w:rsid w:val="00941FDC"/>
    <w:rsid w:val="00942386"/>
    <w:rsid w:val="00942B3C"/>
    <w:rsid w:val="00942BB8"/>
    <w:rsid w:val="0094335F"/>
    <w:rsid w:val="009433B2"/>
    <w:rsid w:val="00943A19"/>
    <w:rsid w:val="00943D09"/>
    <w:rsid w:val="00944202"/>
    <w:rsid w:val="00944335"/>
    <w:rsid w:val="00944710"/>
    <w:rsid w:val="00944AF4"/>
    <w:rsid w:val="00944D54"/>
    <w:rsid w:val="009454D8"/>
    <w:rsid w:val="009454E7"/>
    <w:rsid w:val="0094561B"/>
    <w:rsid w:val="00945674"/>
    <w:rsid w:val="0094587A"/>
    <w:rsid w:val="00945C1D"/>
    <w:rsid w:val="00945E49"/>
    <w:rsid w:val="009462D8"/>
    <w:rsid w:val="00946388"/>
    <w:rsid w:val="00946580"/>
    <w:rsid w:val="009465B3"/>
    <w:rsid w:val="00946D70"/>
    <w:rsid w:val="00946FEB"/>
    <w:rsid w:val="009471BE"/>
    <w:rsid w:val="00947B40"/>
    <w:rsid w:val="00947C2E"/>
    <w:rsid w:val="009503D4"/>
    <w:rsid w:val="00950809"/>
    <w:rsid w:val="009509D7"/>
    <w:rsid w:val="00950B09"/>
    <w:rsid w:val="00950DD1"/>
    <w:rsid w:val="00951417"/>
    <w:rsid w:val="0095154C"/>
    <w:rsid w:val="00951567"/>
    <w:rsid w:val="00951712"/>
    <w:rsid w:val="009517A9"/>
    <w:rsid w:val="009518BD"/>
    <w:rsid w:val="00951948"/>
    <w:rsid w:val="00951995"/>
    <w:rsid w:val="00951C7E"/>
    <w:rsid w:val="00951CF6"/>
    <w:rsid w:val="00951E67"/>
    <w:rsid w:val="0095225E"/>
    <w:rsid w:val="00952555"/>
    <w:rsid w:val="0095263D"/>
    <w:rsid w:val="00952ACA"/>
    <w:rsid w:val="00952B27"/>
    <w:rsid w:val="009537A7"/>
    <w:rsid w:val="00953B1F"/>
    <w:rsid w:val="00953BB2"/>
    <w:rsid w:val="00954664"/>
    <w:rsid w:val="009548C3"/>
    <w:rsid w:val="0095506D"/>
    <w:rsid w:val="0095506E"/>
    <w:rsid w:val="009555E2"/>
    <w:rsid w:val="009557DF"/>
    <w:rsid w:val="00955A2E"/>
    <w:rsid w:val="00955F4D"/>
    <w:rsid w:val="00955FBF"/>
    <w:rsid w:val="00956101"/>
    <w:rsid w:val="009563A2"/>
    <w:rsid w:val="00956723"/>
    <w:rsid w:val="00956A6B"/>
    <w:rsid w:val="00956C80"/>
    <w:rsid w:val="00956D0A"/>
    <w:rsid w:val="00957060"/>
    <w:rsid w:val="00957163"/>
    <w:rsid w:val="00957396"/>
    <w:rsid w:val="00957487"/>
    <w:rsid w:val="00957B99"/>
    <w:rsid w:val="00957D84"/>
    <w:rsid w:val="00957D9C"/>
    <w:rsid w:val="009603AB"/>
    <w:rsid w:val="009607AF"/>
    <w:rsid w:val="0096083C"/>
    <w:rsid w:val="00960A88"/>
    <w:rsid w:val="00960C68"/>
    <w:rsid w:val="00960CB6"/>
    <w:rsid w:val="00960D27"/>
    <w:rsid w:val="00961023"/>
    <w:rsid w:val="009611F0"/>
    <w:rsid w:val="00961295"/>
    <w:rsid w:val="009612F1"/>
    <w:rsid w:val="009613DF"/>
    <w:rsid w:val="009616FA"/>
    <w:rsid w:val="00961E6D"/>
    <w:rsid w:val="00961F21"/>
    <w:rsid w:val="009620A3"/>
    <w:rsid w:val="009621FF"/>
    <w:rsid w:val="0096224B"/>
    <w:rsid w:val="009626DE"/>
    <w:rsid w:val="0096292B"/>
    <w:rsid w:val="00962963"/>
    <w:rsid w:val="00962AD7"/>
    <w:rsid w:val="00963074"/>
    <w:rsid w:val="009632E0"/>
    <w:rsid w:val="0096336E"/>
    <w:rsid w:val="009634EB"/>
    <w:rsid w:val="0096392B"/>
    <w:rsid w:val="0096397B"/>
    <w:rsid w:val="00963EB4"/>
    <w:rsid w:val="009640C7"/>
    <w:rsid w:val="00964A0A"/>
    <w:rsid w:val="00964C45"/>
    <w:rsid w:val="00964E3C"/>
    <w:rsid w:val="00964E50"/>
    <w:rsid w:val="00964E69"/>
    <w:rsid w:val="0096504D"/>
    <w:rsid w:val="00965221"/>
    <w:rsid w:val="009654F0"/>
    <w:rsid w:val="00965850"/>
    <w:rsid w:val="009659EA"/>
    <w:rsid w:val="00965DE1"/>
    <w:rsid w:val="00966094"/>
    <w:rsid w:val="0096691D"/>
    <w:rsid w:val="00966EC4"/>
    <w:rsid w:val="0096766C"/>
    <w:rsid w:val="00967851"/>
    <w:rsid w:val="00967B1D"/>
    <w:rsid w:val="00967C99"/>
    <w:rsid w:val="00967D2D"/>
    <w:rsid w:val="00967EEE"/>
    <w:rsid w:val="00970329"/>
    <w:rsid w:val="00970D54"/>
    <w:rsid w:val="00970F24"/>
    <w:rsid w:val="00970F7A"/>
    <w:rsid w:val="00970FE3"/>
    <w:rsid w:val="00971190"/>
    <w:rsid w:val="0097125F"/>
    <w:rsid w:val="00971308"/>
    <w:rsid w:val="0097199F"/>
    <w:rsid w:val="009719C3"/>
    <w:rsid w:val="00971D9C"/>
    <w:rsid w:val="00971EC5"/>
    <w:rsid w:val="00971F6B"/>
    <w:rsid w:val="00971FCC"/>
    <w:rsid w:val="00971FDB"/>
    <w:rsid w:val="00972057"/>
    <w:rsid w:val="00972202"/>
    <w:rsid w:val="009726A8"/>
    <w:rsid w:val="0097298A"/>
    <w:rsid w:val="00972A0B"/>
    <w:rsid w:val="00972AF0"/>
    <w:rsid w:val="00972BB7"/>
    <w:rsid w:val="00972C06"/>
    <w:rsid w:val="00972C2E"/>
    <w:rsid w:val="00972EC5"/>
    <w:rsid w:val="00972F4C"/>
    <w:rsid w:val="00972FEB"/>
    <w:rsid w:val="00973257"/>
    <w:rsid w:val="0097375E"/>
    <w:rsid w:val="0097383E"/>
    <w:rsid w:val="009738E5"/>
    <w:rsid w:val="009739F8"/>
    <w:rsid w:val="00973A9A"/>
    <w:rsid w:val="00973F08"/>
    <w:rsid w:val="00973F29"/>
    <w:rsid w:val="00974182"/>
    <w:rsid w:val="00974482"/>
    <w:rsid w:val="009744FF"/>
    <w:rsid w:val="00974520"/>
    <w:rsid w:val="009745D5"/>
    <w:rsid w:val="00974835"/>
    <w:rsid w:val="00974BD5"/>
    <w:rsid w:val="00974C30"/>
    <w:rsid w:val="00974EBD"/>
    <w:rsid w:val="00974F7F"/>
    <w:rsid w:val="009751BA"/>
    <w:rsid w:val="00975859"/>
    <w:rsid w:val="00976172"/>
    <w:rsid w:val="009764C3"/>
    <w:rsid w:val="00976BB6"/>
    <w:rsid w:val="00976D48"/>
    <w:rsid w:val="0097739B"/>
    <w:rsid w:val="009773CF"/>
    <w:rsid w:val="009775C2"/>
    <w:rsid w:val="00977852"/>
    <w:rsid w:val="009778AB"/>
    <w:rsid w:val="00977D85"/>
    <w:rsid w:val="00980403"/>
    <w:rsid w:val="009804CB"/>
    <w:rsid w:val="009809DD"/>
    <w:rsid w:val="00980DCD"/>
    <w:rsid w:val="00980F14"/>
    <w:rsid w:val="00981261"/>
    <w:rsid w:val="00981318"/>
    <w:rsid w:val="0098172B"/>
    <w:rsid w:val="009817F9"/>
    <w:rsid w:val="0098183B"/>
    <w:rsid w:val="00981867"/>
    <w:rsid w:val="00981C8B"/>
    <w:rsid w:val="00981EA3"/>
    <w:rsid w:val="009822AF"/>
    <w:rsid w:val="00982398"/>
    <w:rsid w:val="009823A3"/>
    <w:rsid w:val="0098266D"/>
    <w:rsid w:val="009827B0"/>
    <w:rsid w:val="00982AB4"/>
    <w:rsid w:val="00982B3A"/>
    <w:rsid w:val="00982C6C"/>
    <w:rsid w:val="00982E67"/>
    <w:rsid w:val="00983061"/>
    <w:rsid w:val="009830B8"/>
    <w:rsid w:val="009830FF"/>
    <w:rsid w:val="00983223"/>
    <w:rsid w:val="00983435"/>
    <w:rsid w:val="009837BB"/>
    <w:rsid w:val="009838CE"/>
    <w:rsid w:val="00983C41"/>
    <w:rsid w:val="00983D1B"/>
    <w:rsid w:val="00983ED2"/>
    <w:rsid w:val="009840C0"/>
    <w:rsid w:val="00984206"/>
    <w:rsid w:val="00984468"/>
    <w:rsid w:val="00984571"/>
    <w:rsid w:val="009845A7"/>
    <w:rsid w:val="0098464F"/>
    <w:rsid w:val="00984CAE"/>
    <w:rsid w:val="0098501B"/>
    <w:rsid w:val="0098511E"/>
    <w:rsid w:val="009852B3"/>
    <w:rsid w:val="0098541D"/>
    <w:rsid w:val="00985421"/>
    <w:rsid w:val="009856FD"/>
    <w:rsid w:val="00985CA4"/>
    <w:rsid w:val="0098600B"/>
    <w:rsid w:val="0098672D"/>
    <w:rsid w:val="00986765"/>
    <w:rsid w:val="00986956"/>
    <w:rsid w:val="00986BED"/>
    <w:rsid w:val="00986E31"/>
    <w:rsid w:val="00986E64"/>
    <w:rsid w:val="00987460"/>
    <w:rsid w:val="009876A0"/>
    <w:rsid w:val="009879B5"/>
    <w:rsid w:val="009879F4"/>
    <w:rsid w:val="00987F35"/>
    <w:rsid w:val="009900AD"/>
    <w:rsid w:val="00990690"/>
    <w:rsid w:val="009907A4"/>
    <w:rsid w:val="009907DF"/>
    <w:rsid w:val="00990BFB"/>
    <w:rsid w:val="009913EE"/>
    <w:rsid w:val="009914C9"/>
    <w:rsid w:val="009917F3"/>
    <w:rsid w:val="00991F39"/>
    <w:rsid w:val="0099213B"/>
    <w:rsid w:val="009925EC"/>
    <w:rsid w:val="00992624"/>
    <w:rsid w:val="009927C4"/>
    <w:rsid w:val="00992839"/>
    <w:rsid w:val="00992BF3"/>
    <w:rsid w:val="009930C0"/>
    <w:rsid w:val="0099315B"/>
    <w:rsid w:val="0099324C"/>
    <w:rsid w:val="0099334A"/>
    <w:rsid w:val="00993627"/>
    <w:rsid w:val="00993658"/>
    <w:rsid w:val="0099367D"/>
    <w:rsid w:val="009936F0"/>
    <w:rsid w:val="00993DA5"/>
    <w:rsid w:val="00994199"/>
    <w:rsid w:val="00994376"/>
    <w:rsid w:val="00994CEE"/>
    <w:rsid w:val="00995360"/>
    <w:rsid w:val="009954AD"/>
    <w:rsid w:val="00995E80"/>
    <w:rsid w:val="0099643C"/>
    <w:rsid w:val="00996546"/>
    <w:rsid w:val="009967D2"/>
    <w:rsid w:val="009969C6"/>
    <w:rsid w:val="00996A8B"/>
    <w:rsid w:val="00996CD1"/>
    <w:rsid w:val="00996CD4"/>
    <w:rsid w:val="0099713E"/>
    <w:rsid w:val="0099731A"/>
    <w:rsid w:val="009979D6"/>
    <w:rsid w:val="00997CA3"/>
    <w:rsid w:val="009A0212"/>
    <w:rsid w:val="009A031F"/>
    <w:rsid w:val="009A041C"/>
    <w:rsid w:val="009A1459"/>
    <w:rsid w:val="009A1AF4"/>
    <w:rsid w:val="009A1E77"/>
    <w:rsid w:val="009A1FB8"/>
    <w:rsid w:val="009A20F1"/>
    <w:rsid w:val="009A2180"/>
    <w:rsid w:val="009A246A"/>
    <w:rsid w:val="009A3183"/>
    <w:rsid w:val="009A37AC"/>
    <w:rsid w:val="009A39DE"/>
    <w:rsid w:val="009A3AB5"/>
    <w:rsid w:val="009A3E2F"/>
    <w:rsid w:val="009A440B"/>
    <w:rsid w:val="009A4AFC"/>
    <w:rsid w:val="009A516A"/>
    <w:rsid w:val="009A528E"/>
    <w:rsid w:val="009A5867"/>
    <w:rsid w:val="009A5A21"/>
    <w:rsid w:val="009A5BD9"/>
    <w:rsid w:val="009A6127"/>
    <w:rsid w:val="009A637B"/>
    <w:rsid w:val="009A6456"/>
    <w:rsid w:val="009A660E"/>
    <w:rsid w:val="009A68AA"/>
    <w:rsid w:val="009A6BAA"/>
    <w:rsid w:val="009A6C74"/>
    <w:rsid w:val="009A6DF1"/>
    <w:rsid w:val="009A7154"/>
    <w:rsid w:val="009A78D1"/>
    <w:rsid w:val="009A7BFF"/>
    <w:rsid w:val="009B000A"/>
    <w:rsid w:val="009B003C"/>
    <w:rsid w:val="009B0097"/>
    <w:rsid w:val="009B021C"/>
    <w:rsid w:val="009B0314"/>
    <w:rsid w:val="009B06B0"/>
    <w:rsid w:val="009B0D48"/>
    <w:rsid w:val="009B108F"/>
    <w:rsid w:val="009B10DD"/>
    <w:rsid w:val="009B123F"/>
    <w:rsid w:val="009B2E2F"/>
    <w:rsid w:val="009B2E65"/>
    <w:rsid w:val="009B3221"/>
    <w:rsid w:val="009B346F"/>
    <w:rsid w:val="009B3745"/>
    <w:rsid w:val="009B3C79"/>
    <w:rsid w:val="009B3D13"/>
    <w:rsid w:val="009B3DDE"/>
    <w:rsid w:val="009B4334"/>
    <w:rsid w:val="009B4601"/>
    <w:rsid w:val="009B4821"/>
    <w:rsid w:val="009B4BED"/>
    <w:rsid w:val="009B4C24"/>
    <w:rsid w:val="009B4FCC"/>
    <w:rsid w:val="009B50E7"/>
    <w:rsid w:val="009B569B"/>
    <w:rsid w:val="009B57C5"/>
    <w:rsid w:val="009B5821"/>
    <w:rsid w:val="009B5896"/>
    <w:rsid w:val="009B59B0"/>
    <w:rsid w:val="009B5A7C"/>
    <w:rsid w:val="009B5CEC"/>
    <w:rsid w:val="009B616A"/>
    <w:rsid w:val="009B616B"/>
    <w:rsid w:val="009B61C3"/>
    <w:rsid w:val="009B6206"/>
    <w:rsid w:val="009B67C1"/>
    <w:rsid w:val="009B68AD"/>
    <w:rsid w:val="009B6A17"/>
    <w:rsid w:val="009B6C13"/>
    <w:rsid w:val="009B6CFF"/>
    <w:rsid w:val="009B6D23"/>
    <w:rsid w:val="009B7A4B"/>
    <w:rsid w:val="009B7BB7"/>
    <w:rsid w:val="009B7FFA"/>
    <w:rsid w:val="009C00EF"/>
    <w:rsid w:val="009C01E6"/>
    <w:rsid w:val="009C0345"/>
    <w:rsid w:val="009C0A35"/>
    <w:rsid w:val="009C0BC1"/>
    <w:rsid w:val="009C0DBE"/>
    <w:rsid w:val="009C10DF"/>
    <w:rsid w:val="009C156E"/>
    <w:rsid w:val="009C18C0"/>
    <w:rsid w:val="009C1A35"/>
    <w:rsid w:val="009C1CE7"/>
    <w:rsid w:val="009C1D43"/>
    <w:rsid w:val="009C1D4B"/>
    <w:rsid w:val="009C1E0C"/>
    <w:rsid w:val="009C2056"/>
    <w:rsid w:val="009C281C"/>
    <w:rsid w:val="009C2D71"/>
    <w:rsid w:val="009C3492"/>
    <w:rsid w:val="009C3D88"/>
    <w:rsid w:val="009C45D1"/>
    <w:rsid w:val="009C4A50"/>
    <w:rsid w:val="009C4E80"/>
    <w:rsid w:val="009C5194"/>
    <w:rsid w:val="009C520B"/>
    <w:rsid w:val="009C5379"/>
    <w:rsid w:val="009C55E2"/>
    <w:rsid w:val="009C5612"/>
    <w:rsid w:val="009C5785"/>
    <w:rsid w:val="009C586D"/>
    <w:rsid w:val="009C5874"/>
    <w:rsid w:val="009C589B"/>
    <w:rsid w:val="009C5955"/>
    <w:rsid w:val="009C5CE7"/>
    <w:rsid w:val="009C6768"/>
    <w:rsid w:val="009C6784"/>
    <w:rsid w:val="009C6876"/>
    <w:rsid w:val="009C6894"/>
    <w:rsid w:val="009C68A4"/>
    <w:rsid w:val="009C6A96"/>
    <w:rsid w:val="009C6B3B"/>
    <w:rsid w:val="009C6B7B"/>
    <w:rsid w:val="009C6E93"/>
    <w:rsid w:val="009C6EEA"/>
    <w:rsid w:val="009C70FB"/>
    <w:rsid w:val="009C7147"/>
    <w:rsid w:val="009C7AF9"/>
    <w:rsid w:val="009C7F47"/>
    <w:rsid w:val="009D013B"/>
    <w:rsid w:val="009D0163"/>
    <w:rsid w:val="009D0361"/>
    <w:rsid w:val="009D0513"/>
    <w:rsid w:val="009D0720"/>
    <w:rsid w:val="009D079F"/>
    <w:rsid w:val="009D0897"/>
    <w:rsid w:val="009D1314"/>
    <w:rsid w:val="009D14B2"/>
    <w:rsid w:val="009D16DE"/>
    <w:rsid w:val="009D1AF8"/>
    <w:rsid w:val="009D2118"/>
    <w:rsid w:val="009D22EA"/>
    <w:rsid w:val="009D2C43"/>
    <w:rsid w:val="009D2EE1"/>
    <w:rsid w:val="009D3119"/>
    <w:rsid w:val="009D31B5"/>
    <w:rsid w:val="009D3303"/>
    <w:rsid w:val="009D38A2"/>
    <w:rsid w:val="009D3CC0"/>
    <w:rsid w:val="009D3D45"/>
    <w:rsid w:val="009D4164"/>
    <w:rsid w:val="009D422C"/>
    <w:rsid w:val="009D4303"/>
    <w:rsid w:val="009D4590"/>
    <w:rsid w:val="009D478C"/>
    <w:rsid w:val="009D4883"/>
    <w:rsid w:val="009D49A4"/>
    <w:rsid w:val="009D4A8E"/>
    <w:rsid w:val="009D4DA3"/>
    <w:rsid w:val="009D5457"/>
    <w:rsid w:val="009D5D10"/>
    <w:rsid w:val="009D5E5C"/>
    <w:rsid w:val="009D610C"/>
    <w:rsid w:val="009D62E7"/>
    <w:rsid w:val="009D682B"/>
    <w:rsid w:val="009D6AF8"/>
    <w:rsid w:val="009D6F95"/>
    <w:rsid w:val="009D74B3"/>
    <w:rsid w:val="009D75A4"/>
    <w:rsid w:val="009D79B1"/>
    <w:rsid w:val="009D7BE5"/>
    <w:rsid w:val="009E0203"/>
    <w:rsid w:val="009E044C"/>
    <w:rsid w:val="009E09BD"/>
    <w:rsid w:val="009E11A9"/>
    <w:rsid w:val="009E176B"/>
    <w:rsid w:val="009E1E13"/>
    <w:rsid w:val="009E1F70"/>
    <w:rsid w:val="009E1FFC"/>
    <w:rsid w:val="009E27EE"/>
    <w:rsid w:val="009E2F97"/>
    <w:rsid w:val="009E3235"/>
    <w:rsid w:val="009E32F5"/>
    <w:rsid w:val="009E3608"/>
    <w:rsid w:val="009E3790"/>
    <w:rsid w:val="009E423B"/>
    <w:rsid w:val="009E457F"/>
    <w:rsid w:val="009E495D"/>
    <w:rsid w:val="009E4D5E"/>
    <w:rsid w:val="009E4E22"/>
    <w:rsid w:val="009E53AA"/>
    <w:rsid w:val="009E53D6"/>
    <w:rsid w:val="009E5656"/>
    <w:rsid w:val="009E56D6"/>
    <w:rsid w:val="009E5AB4"/>
    <w:rsid w:val="009E5DE4"/>
    <w:rsid w:val="009E5F5C"/>
    <w:rsid w:val="009E605E"/>
    <w:rsid w:val="009E6332"/>
    <w:rsid w:val="009E641D"/>
    <w:rsid w:val="009E6443"/>
    <w:rsid w:val="009E6992"/>
    <w:rsid w:val="009E6A78"/>
    <w:rsid w:val="009E6F6E"/>
    <w:rsid w:val="009E7332"/>
    <w:rsid w:val="009E7868"/>
    <w:rsid w:val="009E78FB"/>
    <w:rsid w:val="009E7971"/>
    <w:rsid w:val="009E798E"/>
    <w:rsid w:val="009F0507"/>
    <w:rsid w:val="009F06F6"/>
    <w:rsid w:val="009F0A4E"/>
    <w:rsid w:val="009F0B11"/>
    <w:rsid w:val="009F0C03"/>
    <w:rsid w:val="009F0C38"/>
    <w:rsid w:val="009F0CD1"/>
    <w:rsid w:val="009F1033"/>
    <w:rsid w:val="009F131D"/>
    <w:rsid w:val="009F13C4"/>
    <w:rsid w:val="009F1857"/>
    <w:rsid w:val="009F187B"/>
    <w:rsid w:val="009F1933"/>
    <w:rsid w:val="009F23FB"/>
    <w:rsid w:val="009F28FF"/>
    <w:rsid w:val="009F2E7E"/>
    <w:rsid w:val="009F2E9F"/>
    <w:rsid w:val="009F348D"/>
    <w:rsid w:val="009F3550"/>
    <w:rsid w:val="009F3A4B"/>
    <w:rsid w:val="009F3FFA"/>
    <w:rsid w:val="009F41E1"/>
    <w:rsid w:val="009F4210"/>
    <w:rsid w:val="009F4375"/>
    <w:rsid w:val="009F4834"/>
    <w:rsid w:val="009F4835"/>
    <w:rsid w:val="009F493C"/>
    <w:rsid w:val="009F4A39"/>
    <w:rsid w:val="009F4F05"/>
    <w:rsid w:val="009F5085"/>
    <w:rsid w:val="009F5606"/>
    <w:rsid w:val="009F5CA4"/>
    <w:rsid w:val="009F5D78"/>
    <w:rsid w:val="009F6410"/>
    <w:rsid w:val="009F6457"/>
    <w:rsid w:val="009F669B"/>
    <w:rsid w:val="009F66DF"/>
    <w:rsid w:val="009F6BAE"/>
    <w:rsid w:val="009F6DCC"/>
    <w:rsid w:val="009F7169"/>
    <w:rsid w:val="009F73E7"/>
    <w:rsid w:val="009F744F"/>
    <w:rsid w:val="009F76CB"/>
    <w:rsid w:val="009F77EF"/>
    <w:rsid w:val="009F7883"/>
    <w:rsid w:val="009F7AF4"/>
    <w:rsid w:val="009F7F41"/>
    <w:rsid w:val="00A00519"/>
    <w:rsid w:val="00A00C98"/>
    <w:rsid w:val="00A01006"/>
    <w:rsid w:val="00A011C6"/>
    <w:rsid w:val="00A01C19"/>
    <w:rsid w:val="00A0221C"/>
    <w:rsid w:val="00A02594"/>
    <w:rsid w:val="00A02A91"/>
    <w:rsid w:val="00A02B26"/>
    <w:rsid w:val="00A02C0D"/>
    <w:rsid w:val="00A035B5"/>
    <w:rsid w:val="00A03830"/>
    <w:rsid w:val="00A03893"/>
    <w:rsid w:val="00A0394B"/>
    <w:rsid w:val="00A0399E"/>
    <w:rsid w:val="00A04541"/>
    <w:rsid w:val="00A04846"/>
    <w:rsid w:val="00A04A92"/>
    <w:rsid w:val="00A04FF1"/>
    <w:rsid w:val="00A0559E"/>
    <w:rsid w:val="00A059C8"/>
    <w:rsid w:val="00A05A1F"/>
    <w:rsid w:val="00A05BA9"/>
    <w:rsid w:val="00A05DFF"/>
    <w:rsid w:val="00A05FF8"/>
    <w:rsid w:val="00A0636B"/>
    <w:rsid w:val="00A069B7"/>
    <w:rsid w:val="00A06F57"/>
    <w:rsid w:val="00A07654"/>
    <w:rsid w:val="00A07971"/>
    <w:rsid w:val="00A07B16"/>
    <w:rsid w:val="00A07C79"/>
    <w:rsid w:val="00A07DD3"/>
    <w:rsid w:val="00A07EA6"/>
    <w:rsid w:val="00A10553"/>
    <w:rsid w:val="00A105DB"/>
    <w:rsid w:val="00A106FE"/>
    <w:rsid w:val="00A108DA"/>
    <w:rsid w:val="00A10B48"/>
    <w:rsid w:val="00A10DAB"/>
    <w:rsid w:val="00A11310"/>
    <w:rsid w:val="00A114B5"/>
    <w:rsid w:val="00A115BF"/>
    <w:rsid w:val="00A11882"/>
    <w:rsid w:val="00A11ACA"/>
    <w:rsid w:val="00A11E0F"/>
    <w:rsid w:val="00A11EF1"/>
    <w:rsid w:val="00A121EA"/>
    <w:rsid w:val="00A12206"/>
    <w:rsid w:val="00A12301"/>
    <w:rsid w:val="00A124EE"/>
    <w:rsid w:val="00A1260C"/>
    <w:rsid w:val="00A12A73"/>
    <w:rsid w:val="00A12B9F"/>
    <w:rsid w:val="00A12BEE"/>
    <w:rsid w:val="00A12CBD"/>
    <w:rsid w:val="00A12EE8"/>
    <w:rsid w:val="00A131A4"/>
    <w:rsid w:val="00A13511"/>
    <w:rsid w:val="00A13715"/>
    <w:rsid w:val="00A13C27"/>
    <w:rsid w:val="00A13CF1"/>
    <w:rsid w:val="00A14107"/>
    <w:rsid w:val="00A145D0"/>
    <w:rsid w:val="00A146CE"/>
    <w:rsid w:val="00A14743"/>
    <w:rsid w:val="00A14B5D"/>
    <w:rsid w:val="00A1562F"/>
    <w:rsid w:val="00A157EC"/>
    <w:rsid w:val="00A15CB7"/>
    <w:rsid w:val="00A15EFA"/>
    <w:rsid w:val="00A15F83"/>
    <w:rsid w:val="00A16150"/>
    <w:rsid w:val="00A16185"/>
    <w:rsid w:val="00A1630A"/>
    <w:rsid w:val="00A1637F"/>
    <w:rsid w:val="00A169DA"/>
    <w:rsid w:val="00A16A02"/>
    <w:rsid w:val="00A16E5D"/>
    <w:rsid w:val="00A17345"/>
    <w:rsid w:val="00A174D1"/>
    <w:rsid w:val="00A1789B"/>
    <w:rsid w:val="00A178E6"/>
    <w:rsid w:val="00A17CFC"/>
    <w:rsid w:val="00A17D6A"/>
    <w:rsid w:val="00A17DA0"/>
    <w:rsid w:val="00A2004A"/>
    <w:rsid w:val="00A20253"/>
    <w:rsid w:val="00A2026C"/>
    <w:rsid w:val="00A20414"/>
    <w:rsid w:val="00A2049C"/>
    <w:rsid w:val="00A205BF"/>
    <w:rsid w:val="00A209FE"/>
    <w:rsid w:val="00A20D9D"/>
    <w:rsid w:val="00A2104B"/>
    <w:rsid w:val="00A210E9"/>
    <w:rsid w:val="00A214AC"/>
    <w:rsid w:val="00A218AE"/>
    <w:rsid w:val="00A21A9D"/>
    <w:rsid w:val="00A21AAA"/>
    <w:rsid w:val="00A21DA2"/>
    <w:rsid w:val="00A21E51"/>
    <w:rsid w:val="00A21EB5"/>
    <w:rsid w:val="00A21F44"/>
    <w:rsid w:val="00A22109"/>
    <w:rsid w:val="00A22113"/>
    <w:rsid w:val="00A22132"/>
    <w:rsid w:val="00A22207"/>
    <w:rsid w:val="00A22529"/>
    <w:rsid w:val="00A225F6"/>
    <w:rsid w:val="00A226BE"/>
    <w:rsid w:val="00A226F6"/>
    <w:rsid w:val="00A22D9C"/>
    <w:rsid w:val="00A22EAE"/>
    <w:rsid w:val="00A23921"/>
    <w:rsid w:val="00A24150"/>
    <w:rsid w:val="00A2470A"/>
    <w:rsid w:val="00A2481C"/>
    <w:rsid w:val="00A24924"/>
    <w:rsid w:val="00A24CCF"/>
    <w:rsid w:val="00A24DDA"/>
    <w:rsid w:val="00A25202"/>
    <w:rsid w:val="00A2557D"/>
    <w:rsid w:val="00A25920"/>
    <w:rsid w:val="00A2593A"/>
    <w:rsid w:val="00A25A28"/>
    <w:rsid w:val="00A261E4"/>
    <w:rsid w:val="00A2643D"/>
    <w:rsid w:val="00A26883"/>
    <w:rsid w:val="00A26B50"/>
    <w:rsid w:val="00A26D60"/>
    <w:rsid w:val="00A26EE0"/>
    <w:rsid w:val="00A26FF3"/>
    <w:rsid w:val="00A27686"/>
    <w:rsid w:val="00A277DE"/>
    <w:rsid w:val="00A279B0"/>
    <w:rsid w:val="00A27F15"/>
    <w:rsid w:val="00A301D9"/>
    <w:rsid w:val="00A3036F"/>
    <w:rsid w:val="00A3072C"/>
    <w:rsid w:val="00A3078E"/>
    <w:rsid w:val="00A30BAE"/>
    <w:rsid w:val="00A30E5D"/>
    <w:rsid w:val="00A313A7"/>
    <w:rsid w:val="00A313D0"/>
    <w:rsid w:val="00A314A9"/>
    <w:rsid w:val="00A31591"/>
    <w:rsid w:val="00A31693"/>
    <w:rsid w:val="00A3170C"/>
    <w:rsid w:val="00A319A8"/>
    <w:rsid w:val="00A31C37"/>
    <w:rsid w:val="00A31D8B"/>
    <w:rsid w:val="00A31E75"/>
    <w:rsid w:val="00A31E88"/>
    <w:rsid w:val="00A321EE"/>
    <w:rsid w:val="00A324C0"/>
    <w:rsid w:val="00A325C2"/>
    <w:rsid w:val="00A325CC"/>
    <w:rsid w:val="00A327E2"/>
    <w:rsid w:val="00A32C37"/>
    <w:rsid w:val="00A32CCC"/>
    <w:rsid w:val="00A33138"/>
    <w:rsid w:val="00A335A8"/>
    <w:rsid w:val="00A33962"/>
    <w:rsid w:val="00A33C3D"/>
    <w:rsid w:val="00A33C9E"/>
    <w:rsid w:val="00A343CF"/>
    <w:rsid w:val="00A34E2B"/>
    <w:rsid w:val="00A34E77"/>
    <w:rsid w:val="00A34F22"/>
    <w:rsid w:val="00A35677"/>
    <w:rsid w:val="00A35735"/>
    <w:rsid w:val="00A357D4"/>
    <w:rsid w:val="00A35954"/>
    <w:rsid w:val="00A35A0B"/>
    <w:rsid w:val="00A362CB"/>
    <w:rsid w:val="00A36694"/>
    <w:rsid w:val="00A366CE"/>
    <w:rsid w:val="00A36AB6"/>
    <w:rsid w:val="00A36EBD"/>
    <w:rsid w:val="00A3708D"/>
    <w:rsid w:val="00A3747D"/>
    <w:rsid w:val="00A3798A"/>
    <w:rsid w:val="00A37A59"/>
    <w:rsid w:val="00A37F22"/>
    <w:rsid w:val="00A37F44"/>
    <w:rsid w:val="00A404AA"/>
    <w:rsid w:val="00A40531"/>
    <w:rsid w:val="00A40889"/>
    <w:rsid w:val="00A41009"/>
    <w:rsid w:val="00A41179"/>
    <w:rsid w:val="00A41772"/>
    <w:rsid w:val="00A41AE6"/>
    <w:rsid w:val="00A41ED9"/>
    <w:rsid w:val="00A42659"/>
    <w:rsid w:val="00A42721"/>
    <w:rsid w:val="00A42897"/>
    <w:rsid w:val="00A429DE"/>
    <w:rsid w:val="00A42A94"/>
    <w:rsid w:val="00A4339C"/>
    <w:rsid w:val="00A433F6"/>
    <w:rsid w:val="00A43936"/>
    <w:rsid w:val="00A43B48"/>
    <w:rsid w:val="00A43DE5"/>
    <w:rsid w:val="00A444FA"/>
    <w:rsid w:val="00A447EE"/>
    <w:rsid w:val="00A44882"/>
    <w:rsid w:val="00A449E1"/>
    <w:rsid w:val="00A44AA5"/>
    <w:rsid w:val="00A44E28"/>
    <w:rsid w:val="00A451F5"/>
    <w:rsid w:val="00A455D5"/>
    <w:rsid w:val="00A4570E"/>
    <w:rsid w:val="00A458D7"/>
    <w:rsid w:val="00A45A3B"/>
    <w:rsid w:val="00A45BB7"/>
    <w:rsid w:val="00A45DCB"/>
    <w:rsid w:val="00A4608C"/>
    <w:rsid w:val="00A46476"/>
    <w:rsid w:val="00A46495"/>
    <w:rsid w:val="00A46817"/>
    <w:rsid w:val="00A46FAD"/>
    <w:rsid w:val="00A470ED"/>
    <w:rsid w:val="00A473D6"/>
    <w:rsid w:val="00A47430"/>
    <w:rsid w:val="00A4761F"/>
    <w:rsid w:val="00A47B4B"/>
    <w:rsid w:val="00A47E90"/>
    <w:rsid w:val="00A47F4F"/>
    <w:rsid w:val="00A47F67"/>
    <w:rsid w:val="00A5044D"/>
    <w:rsid w:val="00A505A9"/>
    <w:rsid w:val="00A509C4"/>
    <w:rsid w:val="00A50B00"/>
    <w:rsid w:val="00A510B5"/>
    <w:rsid w:val="00A51114"/>
    <w:rsid w:val="00A511FB"/>
    <w:rsid w:val="00A514A9"/>
    <w:rsid w:val="00A514EB"/>
    <w:rsid w:val="00A517F9"/>
    <w:rsid w:val="00A51890"/>
    <w:rsid w:val="00A51957"/>
    <w:rsid w:val="00A51962"/>
    <w:rsid w:val="00A51AEA"/>
    <w:rsid w:val="00A51FD4"/>
    <w:rsid w:val="00A521E0"/>
    <w:rsid w:val="00A525D2"/>
    <w:rsid w:val="00A52B2E"/>
    <w:rsid w:val="00A52B99"/>
    <w:rsid w:val="00A52D1E"/>
    <w:rsid w:val="00A52F40"/>
    <w:rsid w:val="00A5307A"/>
    <w:rsid w:val="00A538C5"/>
    <w:rsid w:val="00A53C87"/>
    <w:rsid w:val="00A540A8"/>
    <w:rsid w:val="00A544BF"/>
    <w:rsid w:val="00A54A90"/>
    <w:rsid w:val="00A54BDB"/>
    <w:rsid w:val="00A54D16"/>
    <w:rsid w:val="00A551C8"/>
    <w:rsid w:val="00A555B9"/>
    <w:rsid w:val="00A5579B"/>
    <w:rsid w:val="00A557CC"/>
    <w:rsid w:val="00A5585E"/>
    <w:rsid w:val="00A55877"/>
    <w:rsid w:val="00A55BB7"/>
    <w:rsid w:val="00A55CCE"/>
    <w:rsid w:val="00A55DD5"/>
    <w:rsid w:val="00A55E76"/>
    <w:rsid w:val="00A5637A"/>
    <w:rsid w:val="00A5637C"/>
    <w:rsid w:val="00A56735"/>
    <w:rsid w:val="00A56C2C"/>
    <w:rsid w:val="00A56F5D"/>
    <w:rsid w:val="00A570E9"/>
    <w:rsid w:val="00A57311"/>
    <w:rsid w:val="00A57812"/>
    <w:rsid w:val="00A5786E"/>
    <w:rsid w:val="00A57C08"/>
    <w:rsid w:val="00A57C54"/>
    <w:rsid w:val="00A57F96"/>
    <w:rsid w:val="00A6098D"/>
    <w:rsid w:val="00A60A7E"/>
    <w:rsid w:val="00A60F56"/>
    <w:rsid w:val="00A61317"/>
    <w:rsid w:val="00A61828"/>
    <w:rsid w:val="00A62000"/>
    <w:rsid w:val="00A620AA"/>
    <w:rsid w:val="00A628C1"/>
    <w:rsid w:val="00A62953"/>
    <w:rsid w:val="00A62961"/>
    <w:rsid w:val="00A62D25"/>
    <w:rsid w:val="00A62D53"/>
    <w:rsid w:val="00A63051"/>
    <w:rsid w:val="00A630F5"/>
    <w:rsid w:val="00A632D7"/>
    <w:rsid w:val="00A63341"/>
    <w:rsid w:val="00A63872"/>
    <w:rsid w:val="00A63A37"/>
    <w:rsid w:val="00A63A89"/>
    <w:rsid w:val="00A64196"/>
    <w:rsid w:val="00A64357"/>
    <w:rsid w:val="00A64671"/>
    <w:rsid w:val="00A64BC7"/>
    <w:rsid w:val="00A64D3A"/>
    <w:rsid w:val="00A64EB1"/>
    <w:rsid w:val="00A650AC"/>
    <w:rsid w:val="00A65354"/>
    <w:rsid w:val="00A657CF"/>
    <w:rsid w:val="00A65FBF"/>
    <w:rsid w:val="00A66089"/>
    <w:rsid w:val="00A6671E"/>
    <w:rsid w:val="00A66A5A"/>
    <w:rsid w:val="00A66AD3"/>
    <w:rsid w:val="00A66B31"/>
    <w:rsid w:val="00A67053"/>
    <w:rsid w:val="00A672A1"/>
    <w:rsid w:val="00A677BA"/>
    <w:rsid w:val="00A677C1"/>
    <w:rsid w:val="00A67A8E"/>
    <w:rsid w:val="00A67AC6"/>
    <w:rsid w:val="00A7003F"/>
    <w:rsid w:val="00A7023E"/>
    <w:rsid w:val="00A7026E"/>
    <w:rsid w:val="00A7071B"/>
    <w:rsid w:val="00A70A35"/>
    <w:rsid w:val="00A70DFA"/>
    <w:rsid w:val="00A7141F"/>
    <w:rsid w:val="00A7199B"/>
    <w:rsid w:val="00A71C11"/>
    <w:rsid w:val="00A71D6B"/>
    <w:rsid w:val="00A71E41"/>
    <w:rsid w:val="00A7240F"/>
    <w:rsid w:val="00A72656"/>
    <w:rsid w:val="00A72689"/>
    <w:rsid w:val="00A7283B"/>
    <w:rsid w:val="00A72845"/>
    <w:rsid w:val="00A72924"/>
    <w:rsid w:val="00A72B03"/>
    <w:rsid w:val="00A73873"/>
    <w:rsid w:val="00A73A0F"/>
    <w:rsid w:val="00A73E18"/>
    <w:rsid w:val="00A7411E"/>
    <w:rsid w:val="00A742EB"/>
    <w:rsid w:val="00A744A2"/>
    <w:rsid w:val="00A745D9"/>
    <w:rsid w:val="00A74B40"/>
    <w:rsid w:val="00A74E04"/>
    <w:rsid w:val="00A74F6C"/>
    <w:rsid w:val="00A74FBF"/>
    <w:rsid w:val="00A75212"/>
    <w:rsid w:val="00A7538B"/>
    <w:rsid w:val="00A75857"/>
    <w:rsid w:val="00A75920"/>
    <w:rsid w:val="00A75A71"/>
    <w:rsid w:val="00A7617A"/>
    <w:rsid w:val="00A76308"/>
    <w:rsid w:val="00A7634B"/>
    <w:rsid w:val="00A7656E"/>
    <w:rsid w:val="00A76570"/>
    <w:rsid w:val="00A7662C"/>
    <w:rsid w:val="00A7666B"/>
    <w:rsid w:val="00A76696"/>
    <w:rsid w:val="00A766E3"/>
    <w:rsid w:val="00A76A52"/>
    <w:rsid w:val="00A76BF2"/>
    <w:rsid w:val="00A76E0E"/>
    <w:rsid w:val="00A76FC0"/>
    <w:rsid w:val="00A770A5"/>
    <w:rsid w:val="00A7735F"/>
    <w:rsid w:val="00A77C0E"/>
    <w:rsid w:val="00A80171"/>
    <w:rsid w:val="00A806D6"/>
    <w:rsid w:val="00A809C9"/>
    <w:rsid w:val="00A80B3F"/>
    <w:rsid w:val="00A80D1D"/>
    <w:rsid w:val="00A80E52"/>
    <w:rsid w:val="00A8112A"/>
    <w:rsid w:val="00A8135C"/>
    <w:rsid w:val="00A81633"/>
    <w:rsid w:val="00A81907"/>
    <w:rsid w:val="00A821CE"/>
    <w:rsid w:val="00A8221B"/>
    <w:rsid w:val="00A82665"/>
    <w:rsid w:val="00A82FEE"/>
    <w:rsid w:val="00A831F0"/>
    <w:rsid w:val="00A834EC"/>
    <w:rsid w:val="00A8351F"/>
    <w:rsid w:val="00A839B8"/>
    <w:rsid w:val="00A83A32"/>
    <w:rsid w:val="00A83BF1"/>
    <w:rsid w:val="00A83C06"/>
    <w:rsid w:val="00A84298"/>
    <w:rsid w:val="00A8455B"/>
    <w:rsid w:val="00A84F82"/>
    <w:rsid w:val="00A8513A"/>
    <w:rsid w:val="00A8523D"/>
    <w:rsid w:val="00A85379"/>
    <w:rsid w:val="00A853DF"/>
    <w:rsid w:val="00A85587"/>
    <w:rsid w:val="00A85661"/>
    <w:rsid w:val="00A85C23"/>
    <w:rsid w:val="00A85D58"/>
    <w:rsid w:val="00A85FFF"/>
    <w:rsid w:val="00A86442"/>
    <w:rsid w:val="00A867DF"/>
    <w:rsid w:val="00A8685F"/>
    <w:rsid w:val="00A868B1"/>
    <w:rsid w:val="00A86ACD"/>
    <w:rsid w:val="00A86E7B"/>
    <w:rsid w:val="00A86FEF"/>
    <w:rsid w:val="00A8724A"/>
    <w:rsid w:val="00A87358"/>
    <w:rsid w:val="00A87482"/>
    <w:rsid w:val="00A87C98"/>
    <w:rsid w:val="00A904C6"/>
    <w:rsid w:val="00A905F1"/>
    <w:rsid w:val="00A90738"/>
    <w:rsid w:val="00A90B83"/>
    <w:rsid w:val="00A90E27"/>
    <w:rsid w:val="00A90F8D"/>
    <w:rsid w:val="00A91218"/>
    <w:rsid w:val="00A91469"/>
    <w:rsid w:val="00A915C3"/>
    <w:rsid w:val="00A9164F"/>
    <w:rsid w:val="00A91C0C"/>
    <w:rsid w:val="00A91C67"/>
    <w:rsid w:val="00A91D9C"/>
    <w:rsid w:val="00A91EFC"/>
    <w:rsid w:val="00A91F3E"/>
    <w:rsid w:val="00A9222F"/>
    <w:rsid w:val="00A92633"/>
    <w:rsid w:val="00A926A4"/>
    <w:rsid w:val="00A927E9"/>
    <w:rsid w:val="00A92D03"/>
    <w:rsid w:val="00A930F9"/>
    <w:rsid w:val="00A934FE"/>
    <w:rsid w:val="00A93715"/>
    <w:rsid w:val="00A9388D"/>
    <w:rsid w:val="00A9399B"/>
    <w:rsid w:val="00A939D3"/>
    <w:rsid w:val="00A93A84"/>
    <w:rsid w:val="00A93BD2"/>
    <w:rsid w:val="00A93BDA"/>
    <w:rsid w:val="00A93E41"/>
    <w:rsid w:val="00A93E47"/>
    <w:rsid w:val="00A94012"/>
    <w:rsid w:val="00A9410D"/>
    <w:rsid w:val="00A944E7"/>
    <w:rsid w:val="00A94672"/>
    <w:rsid w:val="00A94A70"/>
    <w:rsid w:val="00A94C6E"/>
    <w:rsid w:val="00A94EC1"/>
    <w:rsid w:val="00A9505F"/>
    <w:rsid w:val="00A9512B"/>
    <w:rsid w:val="00A9526D"/>
    <w:rsid w:val="00A9562F"/>
    <w:rsid w:val="00A95A3E"/>
    <w:rsid w:val="00A96058"/>
    <w:rsid w:val="00A96375"/>
    <w:rsid w:val="00A963EE"/>
    <w:rsid w:val="00A96435"/>
    <w:rsid w:val="00A96801"/>
    <w:rsid w:val="00A9692B"/>
    <w:rsid w:val="00A96D7E"/>
    <w:rsid w:val="00A9727C"/>
    <w:rsid w:val="00A9747B"/>
    <w:rsid w:val="00A9756B"/>
    <w:rsid w:val="00A97666"/>
    <w:rsid w:val="00A977CA"/>
    <w:rsid w:val="00A97B8C"/>
    <w:rsid w:val="00A97E7B"/>
    <w:rsid w:val="00A97F09"/>
    <w:rsid w:val="00AA0003"/>
    <w:rsid w:val="00AA00F7"/>
    <w:rsid w:val="00AA0838"/>
    <w:rsid w:val="00AA0D31"/>
    <w:rsid w:val="00AA141E"/>
    <w:rsid w:val="00AA14C8"/>
    <w:rsid w:val="00AA158B"/>
    <w:rsid w:val="00AA1D12"/>
    <w:rsid w:val="00AA1EEC"/>
    <w:rsid w:val="00AA2047"/>
    <w:rsid w:val="00AA20E4"/>
    <w:rsid w:val="00AA210C"/>
    <w:rsid w:val="00AA21A6"/>
    <w:rsid w:val="00AA2326"/>
    <w:rsid w:val="00AA29F2"/>
    <w:rsid w:val="00AA2B64"/>
    <w:rsid w:val="00AA2C9A"/>
    <w:rsid w:val="00AA2CD8"/>
    <w:rsid w:val="00AA2D01"/>
    <w:rsid w:val="00AA30A2"/>
    <w:rsid w:val="00AA34E4"/>
    <w:rsid w:val="00AA3927"/>
    <w:rsid w:val="00AA3AD9"/>
    <w:rsid w:val="00AA3B44"/>
    <w:rsid w:val="00AA3C08"/>
    <w:rsid w:val="00AA3FF1"/>
    <w:rsid w:val="00AA44D3"/>
    <w:rsid w:val="00AA461D"/>
    <w:rsid w:val="00AA46C0"/>
    <w:rsid w:val="00AA4757"/>
    <w:rsid w:val="00AA4833"/>
    <w:rsid w:val="00AA4AFF"/>
    <w:rsid w:val="00AA4B1B"/>
    <w:rsid w:val="00AA50C5"/>
    <w:rsid w:val="00AA5163"/>
    <w:rsid w:val="00AA5584"/>
    <w:rsid w:val="00AA57C8"/>
    <w:rsid w:val="00AA5880"/>
    <w:rsid w:val="00AA5A40"/>
    <w:rsid w:val="00AA6026"/>
    <w:rsid w:val="00AA6206"/>
    <w:rsid w:val="00AA630A"/>
    <w:rsid w:val="00AA6597"/>
    <w:rsid w:val="00AA69EF"/>
    <w:rsid w:val="00AA6B64"/>
    <w:rsid w:val="00AA6BE9"/>
    <w:rsid w:val="00AA6E03"/>
    <w:rsid w:val="00AA6F9A"/>
    <w:rsid w:val="00AA7681"/>
    <w:rsid w:val="00AA77B9"/>
    <w:rsid w:val="00AA7BFE"/>
    <w:rsid w:val="00AA7C48"/>
    <w:rsid w:val="00AA7C4F"/>
    <w:rsid w:val="00AB001C"/>
    <w:rsid w:val="00AB025D"/>
    <w:rsid w:val="00AB02C8"/>
    <w:rsid w:val="00AB06B8"/>
    <w:rsid w:val="00AB099F"/>
    <w:rsid w:val="00AB09B1"/>
    <w:rsid w:val="00AB0ADE"/>
    <w:rsid w:val="00AB0BB4"/>
    <w:rsid w:val="00AB0CA0"/>
    <w:rsid w:val="00AB102D"/>
    <w:rsid w:val="00AB1A33"/>
    <w:rsid w:val="00AB1C99"/>
    <w:rsid w:val="00AB1D3B"/>
    <w:rsid w:val="00AB1F98"/>
    <w:rsid w:val="00AB2857"/>
    <w:rsid w:val="00AB2B10"/>
    <w:rsid w:val="00AB2F70"/>
    <w:rsid w:val="00AB2FFB"/>
    <w:rsid w:val="00AB3289"/>
    <w:rsid w:val="00AB3299"/>
    <w:rsid w:val="00AB3418"/>
    <w:rsid w:val="00AB3491"/>
    <w:rsid w:val="00AB3CC4"/>
    <w:rsid w:val="00AB3D94"/>
    <w:rsid w:val="00AB3E16"/>
    <w:rsid w:val="00AB3E3E"/>
    <w:rsid w:val="00AB3E5C"/>
    <w:rsid w:val="00AB3F13"/>
    <w:rsid w:val="00AB4157"/>
    <w:rsid w:val="00AB42FF"/>
    <w:rsid w:val="00AB4C14"/>
    <w:rsid w:val="00AB4EC6"/>
    <w:rsid w:val="00AB4ECB"/>
    <w:rsid w:val="00AB4F78"/>
    <w:rsid w:val="00AB513E"/>
    <w:rsid w:val="00AB5289"/>
    <w:rsid w:val="00AB5299"/>
    <w:rsid w:val="00AB53BA"/>
    <w:rsid w:val="00AB57AD"/>
    <w:rsid w:val="00AB5837"/>
    <w:rsid w:val="00AB583A"/>
    <w:rsid w:val="00AB5C65"/>
    <w:rsid w:val="00AB5CE4"/>
    <w:rsid w:val="00AB642C"/>
    <w:rsid w:val="00AB6582"/>
    <w:rsid w:val="00AB6C6B"/>
    <w:rsid w:val="00AB7134"/>
    <w:rsid w:val="00AB76D5"/>
    <w:rsid w:val="00AB7787"/>
    <w:rsid w:val="00AB78AC"/>
    <w:rsid w:val="00AB7BA2"/>
    <w:rsid w:val="00AC04AD"/>
    <w:rsid w:val="00AC10C5"/>
    <w:rsid w:val="00AC1191"/>
    <w:rsid w:val="00AC1281"/>
    <w:rsid w:val="00AC133A"/>
    <w:rsid w:val="00AC1443"/>
    <w:rsid w:val="00AC1885"/>
    <w:rsid w:val="00AC2CD8"/>
    <w:rsid w:val="00AC2D4E"/>
    <w:rsid w:val="00AC2E75"/>
    <w:rsid w:val="00AC2FBC"/>
    <w:rsid w:val="00AC3079"/>
    <w:rsid w:val="00AC3084"/>
    <w:rsid w:val="00AC3088"/>
    <w:rsid w:val="00AC3431"/>
    <w:rsid w:val="00AC3621"/>
    <w:rsid w:val="00AC38E9"/>
    <w:rsid w:val="00AC3AD9"/>
    <w:rsid w:val="00AC3E6C"/>
    <w:rsid w:val="00AC3FAC"/>
    <w:rsid w:val="00AC443A"/>
    <w:rsid w:val="00AC45D6"/>
    <w:rsid w:val="00AC4D53"/>
    <w:rsid w:val="00AC4E2E"/>
    <w:rsid w:val="00AC5A3B"/>
    <w:rsid w:val="00AC6023"/>
    <w:rsid w:val="00AC61B3"/>
    <w:rsid w:val="00AC63F4"/>
    <w:rsid w:val="00AC644A"/>
    <w:rsid w:val="00AC6521"/>
    <w:rsid w:val="00AC652B"/>
    <w:rsid w:val="00AC690A"/>
    <w:rsid w:val="00AC698F"/>
    <w:rsid w:val="00AC6AB0"/>
    <w:rsid w:val="00AC6D0A"/>
    <w:rsid w:val="00AC6E1F"/>
    <w:rsid w:val="00AC7045"/>
    <w:rsid w:val="00AC715B"/>
    <w:rsid w:val="00AC7B29"/>
    <w:rsid w:val="00AC7E43"/>
    <w:rsid w:val="00AD0831"/>
    <w:rsid w:val="00AD098C"/>
    <w:rsid w:val="00AD0A27"/>
    <w:rsid w:val="00AD1129"/>
    <w:rsid w:val="00AD118C"/>
    <w:rsid w:val="00AD12BD"/>
    <w:rsid w:val="00AD163D"/>
    <w:rsid w:val="00AD19D8"/>
    <w:rsid w:val="00AD1B9E"/>
    <w:rsid w:val="00AD1DFE"/>
    <w:rsid w:val="00AD1E80"/>
    <w:rsid w:val="00AD1F06"/>
    <w:rsid w:val="00AD25E0"/>
    <w:rsid w:val="00AD284F"/>
    <w:rsid w:val="00AD28FD"/>
    <w:rsid w:val="00AD2ACB"/>
    <w:rsid w:val="00AD2AD0"/>
    <w:rsid w:val="00AD2BAD"/>
    <w:rsid w:val="00AD2D96"/>
    <w:rsid w:val="00AD3042"/>
    <w:rsid w:val="00AD3047"/>
    <w:rsid w:val="00AD33C3"/>
    <w:rsid w:val="00AD3422"/>
    <w:rsid w:val="00AD349F"/>
    <w:rsid w:val="00AD34A1"/>
    <w:rsid w:val="00AD3BEC"/>
    <w:rsid w:val="00AD3DBD"/>
    <w:rsid w:val="00AD44C9"/>
    <w:rsid w:val="00AD45F7"/>
    <w:rsid w:val="00AD4623"/>
    <w:rsid w:val="00AD4664"/>
    <w:rsid w:val="00AD48F9"/>
    <w:rsid w:val="00AD4AA9"/>
    <w:rsid w:val="00AD514B"/>
    <w:rsid w:val="00AD51BD"/>
    <w:rsid w:val="00AD556B"/>
    <w:rsid w:val="00AD5B97"/>
    <w:rsid w:val="00AD5D88"/>
    <w:rsid w:val="00AD5E96"/>
    <w:rsid w:val="00AD699A"/>
    <w:rsid w:val="00AD6C7F"/>
    <w:rsid w:val="00AD6EC9"/>
    <w:rsid w:val="00AD6FDE"/>
    <w:rsid w:val="00AD70C9"/>
    <w:rsid w:val="00AD710C"/>
    <w:rsid w:val="00AD72C9"/>
    <w:rsid w:val="00AD732B"/>
    <w:rsid w:val="00AD73DB"/>
    <w:rsid w:val="00AD75A6"/>
    <w:rsid w:val="00AD76F5"/>
    <w:rsid w:val="00AD7927"/>
    <w:rsid w:val="00AD7C7A"/>
    <w:rsid w:val="00AD7D1C"/>
    <w:rsid w:val="00AD7FE0"/>
    <w:rsid w:val="00AE0627"/>
    <w:rsid w:val="00AE0BD6"/>
    <w:rsid w:val="00AE0D23"/>
    <w:rsid w:val="00AE0D2E"/>
    <w:rsid w:val="00AE0E9E"/>
    <w:rsid w:val="00AE1418"/>
    <w:rsid w:val="00AE14B7"/>
    <w:rsid w:val="00AE1697"/>
    <w:rsid w:val="00AE1AB3"/>
    <w:rsid w:val="00AE1B56"/>
    <w:rsid w:val="00AE2205"/>
    <w:rsid w:val="00AE232B"/>
    <w:rsid w:val="00AE25D1"/>
    <w:rsid w:val="00AE2BFE"/>
    <w:rsid w:val="00AE2E90"/>
    <w:rsid w:val="00AE3004"/>
    <w:rsid w:val="00AE324A"/>
    <w:rsid w:val="00AE3809"/>
    <w:rsid w:val="00AE3CE1"/>
    <w:rsid w:val="00AE3F50"/>
    <w:rsid w:val="00AE4308"/>
    <w:rsid w:val="00AE4557"/>
    <w:rsid w:val="00AE481A"/>
    <w:rsid w:val="00AE4A1F"/>
    <w:rsid w:val="00AE4B5C"/>
    <w:rsid w:val="00AE4C51"/>
    <w:rsid w:val="00AE4C55"/>
    <w:rsid w:val="00AE4E51"/>
    <w:rsid w:val="00AE4E7D"/>
    <w:rsid w:val="00AE4F01"/>
    <w:rsid w:val="00AE5093"/>
    <w:rsid w:val="00AE552C"/>
    <w:rsid w:val="00AE567B"/>
    <w:rsid w:val="00AE5749"/>
    <w:rsid w:val="00AE5E95"/>
    <w:rsid w:val="00AE6433"/>
    <w:rsid w:val="00AE646D"/>
    <w:rsid w:val="00AE6584"/>
    <w:rsid w:val="00AE69BD"/>
    <w:rsid w:val="00AE6A8B"/>
    <w:rsid w:val="00AE6C84"/>
    <w:rsid w:val="00AE6D12"/>
    <w:rsid w:val="00AE6EEB"/>
    <w:rsid w:val="00AE723D"/>
    <w:rsid w:val="00AE7992"/>
    <w:rsid w:val="00AE7D2E"/>
    <w:rsid w:val="00AE7D60"/>
    <w:rsid w:val="00AF014A"/>
    <w:rsid w:val="00AF076B"/>
    <w:rsid w:val="00AF0801"/>
    <w:rsid w:val="00AF1414"/>
    <w:rsid w:val="00AF1603"/>
    <w:rsid w:val="00AF1925"/>
    <w:rsid w:val="00AF28B0"/>
    <w:rsid w:val="00AF2AB2"/>
    <w:rsid w:val="00AF2DED"/>
    <w:rsid w:val="00AF2EA4"/>
    <w:rsid w:val="00AF3034"/>
    <w:rsid w:val="00AF31A5"/>
    <w:rsid w:val="00AF38DE"/>
    <w:rsid w:val="00AF3C80"/>
    <w:rsid w:val="00AF3C8C"/>
    <w:rsid w:val="00AF3D02"/>
    <w:rsid w:val="00AF3E24"/>
    <w:rsid w:val="00AF41FC"/>
    <w:rsid w:val="00AF427A"/>
    <w:rsid w:val="00AF457C"/>
    <w:rsid w:val="00AF4648"/>
    <w:rsid w:val="00AF4D03"/>
    <w:rsid w:val="00AF4F26"/>
    <w:rsid w:val="00AF4FC8"/>
    <w:rsid w:val="00AF5021"/>
    <w:rsid w:val="00AF5363"/>
    <w:rsid w:val="00AF5F78"/>
    <w:rsid w:val="00AF63A9"/>
    <w:rsid w:val="00AF6591"/>
    <w:rsid w:val="00AF66F1"/>
    <w:rsid w:val="00AF67DF"/>
    <w:rsid w:val="00AF6923"/>
    <w:rsid w:val="00AF6AE3"/>
    <w:rsid w:val="00AF6B1B"/>
    <w:rsid w:val="00AF738A"/>
    <w:rsid w:val="00AF7417"/>
    <w:rsid w:val="00AF7848"/>
    <w:rsid w:val="00AF7BB0"/>
    <w:rsid w:val="00AF7D39"/>
    <w:rsid w:val="00AF7F09"/>
    <w:rsid w:val="00B0011A"/>
    <w:rsid w:val="00B002A4"/>
    <w:rsid w:val="00B002BA"/>
    <w:rsid w:val="00B00306"/>
    <w:rsid w:val="00B0065C"/>
    <w:rsid w:val="00B00A25"/>
    <w:rsid w:val="00B00D62"/>
    <w:rsid w:val="00B00E38"/>
    <w:rsid w:val="00B010D3"/>
    <w:rsid w:val="00B01A7A"/>
    <w:rsid w:val="00B01B4A"/>
    <w:rsid w:val="00B01C4A"/>
    <w:rsid w:val="00B01CC2"/>
    <w:rsid w:val="00B01F0D"/>
    <w:rsid w:val="00B02014"/>
    <w:rsid w:val="00B0226B"/>
    <w:rsid w:val="00B0226D"/>
    <w:rsid w:val="00B023FC"/>
    <w:rsid w:val="00B02558"/>
    <w:rsid w:val="00B02868"/>
    <w:rsid w:val="00B02A4C"/>
    <w:rsid w:val="00B03101"/>
    <w:rsid w:val="00B03124"/>
    <w:rsid w:val="00B039CE"/>
    <w:rsid w:val="00B03B5A"/>
    <w:rsid w:val="00B03C69"/>
    <w:rsid w:val="00B03D26"/>
    <w:rsid w:val="00B03FA7"/>
    <w:rsid w:val="00B0494A"/>
    <w:rsid w:val="00B04C23"/>
    <w:rsid w:val="00B04D24"/>
    <w:rsid w:val="00B04D36"/>
    <w:rsid w:val="00B04F11"/>
    <w:rsid w:val="00B050B0"/>
    <w:rsid w:val="00B054CE"/>
    <w:rsid w:val="00B05688"/>
    <w:rsid w:val="00B058F5"/>
    <w:rsid w:val="00B05C6C"/>
    <w:rsid w:val="00B05F2B"/>
    <w:rsid w:val="00B05FA3"/>
    <w:rsid w:val="00B0608D"/>
    <w:rsid w:val="00B069CF"/>
    <w:rsid w:val="00B06AF4"/>
    <w:rsid w:val="00B06C77"/>
    <w:rsid w:val="00B06D64"/>
    <w:rsid w:val="00B06F87"/>
    <w:rsid w:val="00B075EC"/>
    <w:rsid w:val="00B0769A"/>
    <w:rsid w:val="00B07CBE"/>
    <w:rsid w:val="00B07F35"/>
    <w:rsid w:val="00B1002B"/>
    <w:rsid w:val="00B1057B"/>
    <w:rsid w:val="00B10849"/>
    <w:rsid w:val="00B1093D"/>
    <w:rsid w:val="00B10BD1"/>
    <w:rsid w:val="00B111BF"/>
    <w:rsid w:val="00B111D5"/>
    <w:rsid w:val="00B114C4"/>
    <w:rsid w:val="00B114D0"/>
    <w:rsid w:val="00B11753"/>
    <w:rsid w:val="00B11882"/>
    <w:rsid w:val="00B119EA"/>
    <w:rsid w:val="00B11AF5"/>
    <w:rsid w:val="00B11B8F"/>
    <w:rsid w:val="00B11E29"/>
    <w:rsid w:val="00B12013"/>
    <w:rsid w:val="00B125E8"/>
    <w:rsid w:val="00B1298E"/>
    <w:rsid w:val="00B12F78"/>
    <w:rsid w:val="00B133A3"/>
    <w:rsid w:val="00B137BE"/>
    <w:rsid w:val="00B137D3"/>
    <w:rsid w:val="00B1388A"/>
    <w:rsid w:val="00B13F1F"/>
    <w:rsid w:val="00B14612"/>
    <w:rsid w:val="00B147CC"/>
    <w:rsid w:val="00B14B3E"/>
    <w:rsid w:val="00B150B5"/>
    <w:rsid w:val="00B15141"/>
    <w:rsid w:val="00B151C6"/>
    <w:rsid w:val="00B155B7"/>
    <w:rsid w:val="00B15A0F"/>
    <w:rsid w:val="00B15C45"/>
    <w:rsid w:val="00B16053"/>
    <w:rsid w:val="00B1619D"/>
    <w:rsid w:val="00B16551"/>
    <w:rsid w:val="00B167A2"/>
    <w:rsid w:val="00B167A6"/>
    <w:rsid w:val="00B16870"/>
    <w:rsid w:val="00B16AC9"/>
    <w:rsid w:val="00B16B5F"/>
    <w:rsid w:val="00B16E3E"/>
    <w:rsid w:val="00B1703B"/>
    <w:rsid w:val="00B17099"/>
    <w:rsid w:val="00B1736C"/>
    <w:rsid w:val="00B17744"/>
    <w:rsid w:val="00B17860"/>
    <w:rsid w:val="00B20057"/>
    <w:rsid w:val="00B2043A"/>
    <w:rsid w:val="00B209B9"/>
    <w:rsid w:val="00B20C40"/>
    <w:rsid w:val="00B20E2B"/>
    <w:rsid w:val="00B21016"/>
    <w:rsid w:val="00B215F9"/>
    <w:rsid w:val="00B218C9"/>
    <w:rsid w:val="00B21CA7"/>
    <w:rsid w:val="00B21D01"/>
    <w:rsid w:val="00B21D72"/>
    <w:rsid w:val="00B21D85"/>
    <w:rsid w:val="00B21DF9"/>
    <w:rsid w:val="00B21F91"/>
    <w:rsid w:val="00B22C1B"/>
    <w:rsid w:val="00B233A9"/>
    <w:rsid w:val="00B239CC"/>
    <w:rsid w:val="00B243FB"/>
    <w:rsid w:val="00B2444F"/>
    <w:rsid w:val="00B24A62"/>
    <w:rsid w:val="00B24E49"/>
    <w:rsid w:val="00B24F49"/>
    <w:rsid w:val="00B2510C"/>
    <w:rsid w:val="00B253E5"/>
    <w:rsid w:val="00B254EC"/>
    <w:rsid w:val="00B25585"/>
    <w:rsid w:val="00B25A44"/>
    <w:rsid w:val="00B25A70"/>
    <w:rsid w:val="00B25BD8"/>
    <w:rsid w:val="00B25E1D"/>
    <w:rsid w:val="00B25F9A"/>
    <w:rsid w:val="00B2613A"/>
    <w:rsid w:val="00B26565"/>
    <w:rsid w:val="00B269CE"/>
    <w:rsid w:val="00B27006"/>
    <w:rsid w:val="00B270C2"/>
    <w:rsid w:val="00B27527"/>
    <w:rsid w:val="00B2757B"/>
    <w:rsid w:val="00B27D54"/>
    <w:rsid w:val="00B305C0"/>
    <w:rsid w:val="00B30739"/>
    <w:rsid w:val="00B30F99"/>
    <w:rsid w:val="00B31106"/>
    <w:rsid w:val="00B3139F"/>
    <w:rsid w:val="00B31E5F"/>
    <w:rsid w:val="00B323E1"/>
    <w:rsid w:val="00B32406"/>
    <w:rsid w:val="00B325B1"/>
    <w:rsid w:val="00B32607"/>
    <w:rsid w:val="00B326BE"/>
    <w:rsid w:val="00B32821"/>
    <w:rsid w:val="00B32A5F"/>
    <w:rsid w:val="00B32CE3"/>
    <w:rsid w:val="00B32D2F"/>
    <w:rsid w:val="00B33595"/>
    <w:rsid w:val="00B3391E"/>
    <w:rsid w:val="00B3396B"/>
    <w:rsid w:val="00B33C2B"/>
    <w:rsid w:val="00B341A3"/>
    <w:rsid w:val="00B34257"/>
    <w:rsid w:val="00B34886"/>
    <w:rsid w:val="00B3488B"/>
    <w:rsid w:val="00B3511C"/>
    <w:rsid w:val="00B3512F"/>
    <w:rsid w:val="00B3539A"/>
    <w:rsid w:val="00B35CB3"/>
    <w:rsid w:val="00B35F8E"/>
    <w:rsid w:val="00B361AB"/>
    <w:rsid w:val="00B36523"/>
    <w:rsid w:val="00B36E28"/>
    <w:rsid w:val="00B37121"/>
    <w:rsid w:val="00B372D8"/>
    <w:rsid w:val="00B37781"/>
    <w:rsid w:val="00B4003E"/>
    <w:rsid w:val="00B40292"/>
    <w:rsid w:val="00B4041A"/>
    <w:rsid w:val="00B406B2"/>
    <w:rsid w:val="00B40D73"/>
    <w:rsid w:val="00B411A3"/>
    <w:rsid w:val="00B412CB"/>
    <w:rsid w:val="00B41351"/>
    <w:rsid w:val="00B4138A"/>
    <w:rsid w:val="00B413EE"/>
    <w:rsid w:val="00B415EF"/>
    <w:rsid w:val="00B416BE"/>
    <w:rsid w:val="00B41B34"/>
    <w:rsid w:val="00B427BD"/>
    <w:rsid w:val="00B427E4"/>
    <w:rsid w:val="00B42879"/>
    <w:rsid w:val="00B42AAF"/>
    <w:rsid w:val="00B42B9A"/>
    <w:rsid w:val="00B42BEE"/>
    <w:rsid w:val="00B430D3"/>
    <w:rsid w:val="00B432D4"/>
    <w:rsid w:val="00B437BD"/>
    <w:rsid w:val="00B43985"/>
    <w:rsid w:val="00B439FA"/>
    <w:rsid w:val="00B43D4D"/>
    <w:rsid w:val="00B440CF"/>
    <w:rsid w:val="00B441F7"/>
    <w:rsid w:val="00B443C5"/>
    <w:rsid w:val="00B4485B"/>
    <w:rsid w:val="00B44F79"/>
    <w:rsid w:val="00B45988"/>
    <w:rsid w:val="00B45A61"/>
    <w:rsid w:val="00B45A94"/>
    <w:rsid w:val="00B45C1E"/>
    <w:rsid w:val="00B462D6"/>
    <w:rsid w:val="00B4631D"/>
    <w:rsid w:val="00B46515"/>
    <w:rsid w:val="00B46BBB"/>
    <w:rsid w:val="00B46DFD"/>
    <w:rsid w:val="00B46EA8"/>
    <w:rsid w:val="00B47183"/>
    <w:rsid w:val="00B47725"/>
    <w:rsid w:val="00B47784"/>
    <w:rsid w:val="00B47786"/>
    <w:rsid w:val="00B4783F"/>
    <w:rsid w:val="00B479FC"/>
    <w:rsid w:val="00B47CEF"/>
    <w:rsid w:val="00B47D48"/>
    <w:rsid w:val="00B504F7"/>
    <w:rsid w:val="00B50501"/>
    <w:rsid w:val="00B5093C"/>
    <w:rsid w:val="00B50C15"/>
    <w:rsid w:val="00B51092"/>
    <w:rsid w:val="00B51194"/>
    <w:rsid w:val="00B51420"/>
    <w:rsid w:val="00B51526"/>
    <w:rsid w:val="00B518ED"/>
    <w:rsid w:val="00B51A00"/>
    <w:rsid w:val="00B51A40"/>
    <w:rsid w:val="00B51B00"/>
    <w:rsid w:val="00B51C1E"/>
    <w:rsid w:val="00B51FD4"/>
    <w:rsid w:val="00B521DF"/>
    <w:rsid w:val="00B52559"/>
    <w:rsid w:val="00B52646"/>
    <w:rsid w:val="00B529F2"/>
    <w:rsid w:val="00B52AAD"/>
    <w:rsid w:val="00B52E49"/>
    <w:rsid w:val="00B52F5B"/>
    <w:rsid w:val="00B53532"/>
    <w:rsid w:val="00B53AAC"/>
    <w:rsid w:val="00B53EF5"/>
    <w:rsid w:val="00B5428C"/>
    <w:rsid w:val="00B542FD"/>
    <w:rsid w:val="00B5475E"/>
    <w:rsid w:val="00B54989"/>
    <w:rsid w:val="00B549E1"/>
    <w:rsid w:val="00B54AE1"/>
    <w:rsid w:val="00B54F4C"/>
    <w:rsid w:val="00B54FFC"/>
    <w:rsid w:val="00B55063"/>
    <w:rsid w:val="00B553CF"/>
    <w:rsid w:val="00B555B8"/>
    <w:rsid w:val="00B55A78"/>
    <w:rsid w:val="00B55ACA"/>
    <w:rsid w:val="00B55B6D"/>
    <w:rsid w:val="00B55E87"/>
    <w:rsid w:val="00B55EEC"/>
    <w:rsid w:val="00B5612F"/>
    <w:rsid w:val="00B56203"/>
    <w:rsid w:val="00B5632F"/>
    <w:rsid w:val="00B56685"/>
    <w:rsid w:val="00B566E0"/>
    <w:rsid w:val="00B5685D"/>
    <w:rsid w:val="00B56E05"/>
    <w:rsid w:val="00B56F38"/>
    <w:rsid w:val="00B57129"/>
    <w:rsid w:val="00B57861"/>
    <w:rsid w:val="00B57BCF"/>
    <w:rsid w:val="00B57BE2"/>
    <w:rsid w:val="00B57F27"/>
    <w:rsid w:val="00B57F81"/>
    <w:rsid w:val="00B6077D"/>
    <w:rsid w:val="00B607B8"/>
    <w:rsid w:val="00B60D68"/>
    <w:rsid w:val="00B60E6E"/>
    <w:rsid w:val="00B6122D"/>
    <w:rsid w:val="00B6137D"/>
    <w:rsid w:val="00B6184F"/>
    <w:rsid w:val="00B619AF"/>
    <w:rsid w:val="00B61B85"/>
    <w:rsid w:val="00B61CFF"/>
    <w:rsid w:val="00B61F70"/>
    <w:rsid w:val="00B621B0"/>
    <w:rsid w:val="00B6237B"/>
    <w:rsid w:val="00B625CF"/>
    <w:rsid w:val="00B62A18"/>
    <w:rsid w:val="00B62B6E"/>
    <w:rsid w:val="00B63126"/>
    <w:rsid w:val="00B63332"/>
    <w:rsid w:val="00B63870"/>
    <w:rsid w:val="00B63906"/>
    <w:rsid w:val="00B63A89"/>
    <w:rsid w:val="00B63C89"/>
    <w:rsid w:val="00B640AB"/>
    <w:rsid w:val="00B640EA"/>
    <w:rsid w:val="00B64398"/>
    <w:rsid w:val="00B64484"/>
    <w:rsid w:val="00B645EE"/>
    <w:rsid w:val="00B645F8"/>
    <w:rsid w:val="00B6462E"/>
    <w:rsid w:val="00B646A6"/>
    <w:rsid w:val="00B64D72"/>
    <w:rsid w:val="00B64D9A"/>
    <w:rsid w:val="00B652B0"/>
    <w:rsid w:val="00B657B5"/>
    <w:rsid w:val="00B6594D"/>
    <w:rsid w:val="00B65D1C"/>
    <w:rsid w:val="00B66343"/>
    <w:rsid w:val="00B664EC"/>
    <w:rsid w:val="00B66801"/>
    <w:rsid w:val="00B66903"/>
    <w:rsid w:val="00B66D24"/>
    <w:rsid w:val="00B6710F"/>
    <w:rsid w:val="00B67894"/>
    <w:rsid w:val="00B6796C"/>
    <w:rsid w:val="00B67B2B"/>
    <w:rsid w:val="00B67B4B"/>
    <w:rsid w:val="00B70333"/>
    <w:rsid w:val="00B709AC"/>
    <w:rsid w:val="00B70A49"/>
    <w:rsid w:val="00B70B91"/>
    <w:rsid w:val="00B70CDC"/>
    <w:rsid w:val="00B70EDB"/>
    <w:rsid w:val="00B7116F"/>
    <w:rsid w:val="00B71560"/>
    <w:rsid w:val="00B71A5D"/>
    <w:rsid w:val="00B72184"/>
    <w:rsid w:val="00B72251"/>
    <w:rsid w:val="00B722B4"/>
    <w:rsid w:val="00B7273B"/>
    <w:rsid w:val="00B72792"/>
    <w:rsid w:val="00B727B8"/>
    <w:rsid w:val="00B72CBB"/>
    <w:rsid w:val="00B73259"/>
    <w:rsid w:val="00B73453"/>
    <w:rsid w:val="00B737C7"/>
    <w:rsid w:val="00B73A40"/>
    <w:rsid w:val="00B73DDD"/>
    <w:rsid w:val="00B741DB"/>
    <w:rsid w:val="00B74370"/>
    <w:rsid w:val="00B74A0D"/>
    <w:rsid w:val="00B74EC0"/>
    <w:rsid w:val="00B751C9"/>
    <w:rsid w:val="00B75329"/>
    <w:rsid w:val="00B753DB"/>
    <w:rsid w:val="00B75667"/>
    <w:rsid w:val="00B75AD4"/>
    <w:rsid w:val="00B76207"/>
    <w:rsid w:val="00B76727"/>
    <w:rsid w:val="00B76B0E"/>
    <w:rsid w:val="00B76F2D"/>
    <w:rsid w:val="00B77062"/>
    <w:rsid w:val="00B7709F"/>
    <w:rsid w:val="00B7717D"/>
    <w:rsid w:val="00B774CC"/>
    <w:rsid w:val="00B77575"/>
    <w:rsid w:val="00B77D8A"/>
    <w:rsid w:val="00B8053A"/>
    <w:rsid w:val="00B8053B"/>
    <w:rsid w:val="00B80795"/>
    <w:rsid w:val="00B80CB0"/>
    <w:rsid w:val="00B80E81"/>
    <w:rsid w:val="00B80EE6"/>
    <w:rsid w:val="00B80F5B"/>
    <w:rsid w:val="00B810A4"/>
    <w:rsid w:val="00B81578"/>
    <w:rsid w:val="00B81684"/>
    <w:rsid w:val="00B817F4"/>
    <w:rsid w:val="00B8206A"/>
    <w:rsid w:val="00B820BB"/>
    <w:rsid w:val="00B821AB"/>
    <w:rsid w:val="00B82381"/>
    <w:rsid w:val="00B82C78"/>
    <w:rsid w:val="00B830F7"/>
    <w:rsid w:val="00B8321E"/>
    <w:rsid w:val="00B83584"/>
    <w:rsid w:val="00B83664"/>
    <w:rsid w:val="00B83AC3"/>
    <w:rsid w:val="00B83DF6"/>
    <w:rsid w:val="00B83EE2"/>
    <w:rsid w:val="00B8408E"/>
    <w:rsid w:val="00B844C6"/>
    <w:rsid w:val="00B84AA9"/>
    <w:rsid w:val="00B84B6F"/>
    <w:rsid w:val="00B84BE8"/>
    <w:rsid w:val="00B84BF0"/>
    <w:rsid w:val="00B84F7F"/>
    <w:rsid w:val="00B84FB0"/>
    <w:rsid w:val="00B85E03"/>
    <w:rsid w:val="00B85F67"/>
    <w:rsid w:val="00B860A7"/>
    <w:rsid w:val="00B86557"/>
    <w:rsid w:val="00B86583"/>
    <w:rsid w:val="00B866BE"/>
    <w:rsid w:val="00B86734"/>
    <w:rsid w:val="00B867BB"/>
    <w:rsid w:val="00B868B3"/>
    <w:rsid w:val="00B8692C"/>
    <w:rsid w:val="00B86BDC"/>
    <w:rsid w:val="00B87281"/>
    <w:rsid w:val="00B874FB"/>
    <w:rsid w:val="00B8769E"/>
    <w:rsid w:val="00B87A6C"/>
    <w:rsid w:val="00B87DD7"/>
    <w:rsid w:val="00B90471"/>
    <w:rsid w:val="00B906EC"/>
    <w:rsid w:val="00B90890"/>
    <w:rsid w:val="00B90C8B"/>
    <w:rsid w:val="00B90D0F"/>
    <w:rsid w:val="00B90DC3"/>
    <w:rsid w:val="00B90DC8"/>
    <w:rsid w:val="00B9102D"/>
    <w:rsid w:val="00B911F0"/>
    <w:rsid w:val="00B91356"/>
    <w:rsid w:val="00B91AD4"/>
    <w:rsid w:val="00B91B16"/>
    <w:rsid w:val="00B91E0F"/>
    <w:rsid w:val="00B923BC"/>
    <w:rsid w:val="00B926E0"/>
    <w:rsid w:val="00B928B6"/>
    <w:rsid w:val="00B93B55"/>
    <w:rsid w:val="00B93C36"/>
    <w:rsid w:val="00B93D07"/>
    <w:rsid w:val="00B94054"/>
    <w:rsid w:val="00B94253"/>
    <w:rsid w:val="00B9436E"/>
    <w:rsid w:val="00B9493B"/>
    <w:rsid w:val="00B94BCA"/>
    <w:rsid w:val="00B950E8"/>
    <w:rsid w:val="00B95242"/>
    <w:rsid w:val="00B954FC"/>
    <w:rsid w:val="00B95A04"/>
    <w:rsid w:val="00B95C49"/>
    <w:rsid w:val="00B95EEF"/>
    <w:rsid w:val="00B96043"/>
    <w:rsid w:val="00B96228"/>
    <w:rsid w:val="00B96313"/>
    <w:rsid w:val="00B96765"/>
    <w:rsid w:val="00B96AAF"/>
    <w:rsid w:val="00B96ABF"/>
    <w:rsid w:val="00B96CBF"/>
    <w:rsid w:val="00B96CF0"/>
    <w:rsid w:val="00B96DA2"/>
    <w:rsid w:val="00B96E52"/>
    <w:rsid w:val="00B97307"/>
    <w:rsid w:val="00B977E6"/>
    <w:rsid w:val="00B97AF7"/>
    <w:rsid w:val="00B97B85"/>
    <w:rsid w:val="00B97CC1"/>
    <w:rsid w:val="00BA049E"/>
    <w:rsid w:val="00BA067F"/>
    <w:rsid w:val="00BA1235"/>
    <w:rsid w:val="00BA13E0"/>
    <w:rsid w:val="00BA17C4"/>
    <w:rsid w:val="00BA1B1A"/>
    <w:rsid w:val="00BA1C20"/>
    <w:rsid w:val="00BA234C"/>
    <w:rsid w:val="00BA2652"/>
    <w:rsid w:val="00BA270E"/>
    <w:rsid w:val="00BA2729"/>
    <w:rsid w:val="00BA27D1"/>
    <w:rsid w:val="00BA283C"/>
    <w:rsid w:val="00BA2AEB"/>
    <w:rsid w:val="00BA2DED"/>
    <w:rsid w:val="00BA3129"/>
    <w:rsid w:val="00BA32D6"/>
    <w:rsid w:val="00BA3974"/>
    <w:rsid w:val="00BA3C66"/>
    <w:rsid w:val="00BA3CC9"/>
    <w:rsid w:val="00BA3F29"/>
    <w:rsid w:val="00BA3F54"/>
    <w:rsid w:val="00BA40BE"/>
    <w:rsid w:val="00BA42F1"/>
    <w:rsid w:val="00BA45B1"/>
    <w:rsid w:val="00BA48E0"/>
    <w:rsid w:val="00BA5346"/>
    <w:rsid w:val="00BA548C"/>
    <w:rsid w:val="00BA54FB"/>
    <w:rsid w:val="00BA5C97"/>
    <w:rsid w:val="00BA5CD7"/>
    <w:rsid w:val="00BA5D18"/>
    <w:rsid w:val="00BA5D48"/>
    <w:rsid w:val="00BA5EFB"/>
    <w:rsid w:val="00BA6282"/>
    <w:rsid w:val="00BA659A"/>
    <w:rsid w:val="00BA6667"/>
    <w:rsid w:val="00BA68C1"/>
    <w:rsid w:val="00BA69EA"/>
    <w:rsid w:val="00BA6A91"/>
    <w:rsid w:val="00BA6C05"/>
    <w:rsid w:val="00BA6CFD"/>
    <w:rsid w:val="00BA6DD2"/>
    <w:rsid w:val="00BA6FAA"/>
    <w:rsid w:val="00BA7033"/>
    <w:rsid w:val="00BA722C"/>
    <w:rsid w:val="00BA7423"/>
    <w:rsid w:val="00BA7439"/>
    <w:rsid w:val="00BA7541"/>
    <w:rsid w:val="00BA7688"/>
    <w:rsid w:val="00BA78EE"/>
    <w:rsid w:val="00BA7EB0"/>
    <w:rsid w:val="00BA7F19"/>
    <w:rsid w:val="00BB049B"/>
    <w:rsid w:val="00BB0528"/>
    <w:rsid w:val="00BB06F2"/>
    <w:rsid w:val="00BB070E"/>
    <w:rsid w:val="00BB0B3E"/>
    <w:rsid w:val="00BB0D75"/>
    <w:rsid w:val="00BB1414"/>
    <w:rsid w:val="00BB15E1"/>
    <w:rsid w:val="00BB17DF"/>
    <w:rsid w:val="00BB1966"/>
    <w:rsid w:val="00BB1B24"/>
    <w:rsid w:val="00BB1C4F"/>
    <w:rsid w:val="00BB1D50"/>
    <w:rsid w:val="00BB2010"/>
    <w:rsid w:val="00BB225D"/>
    <w:rsid w:val="00BB257A"/>
    <w:rsid w:val="00BB2A70"/>
    <w:rsid w:val="00BB2E48"/>
    <w:rsid w:val="00BB3355"/>
    <w:rsid w:val="00BB365A"/>
    <w:rsid w:val="00BB3929"/>
    <w:rsid w:val="00BB3F4C"/>
    <w:rsid w:val="00BB3F8F"/>
    <w:rsid w:val="00BB424D"/>
    <w:rsid w:val="00BB4381"/>
    <w:rsid w:val="00BB4A42"/>
    <w:rsid w:val="00BB4EF5"/>
    <w:rsid w:val="00BB5321"/>
    <w:rsid w:val="00BB532D"/>
    <w:rsid w:val="00BB5362"/>
    <w:rsid w:val="00BB56F2"/>
    <w:rsid w:val="00BB56F3"/>
    <w:rsid w:val="00BB5A3E"/>
    <w:rsid w:val="00BB5F74"/>
    <w:rsid w:val="00BB60CF"/>
    <w:rsid w:val="00BB6163"/>
    <w:rsid w:val="00BB61DC"/>
    <w:rsid w:val="00BB6431"/>
    <w:rsid w:val="00BB6472"/>
    <w:rsid w:val="00BB66C7"/>
    <w:rsid w:val="00BB6A77"/>
    <w:rsid w:val="00BB6C81"/>
    <w:rsid w:val="00BB6D09"/>
    <w:rsid w:val="00BB71EC"/>
    <w:rsid w:val="00BB723D"/>
    <w:rsid w:val="00BB724B"/>
    <w:rsid w:val="00BB75AE"/>
    <w:rsid w:val="00BB7634"/>
    <w:rsid w:val="00BC02D9"/>
    <w:rsid w:val="00BC1444"/>
    <w:rsid w:val="00BC16BF"/>
    <w:rsid w:val="00BC16F0"/>
    <w:rsid w:val="00BC1A03"/>
    <w:rsid w:val="00BC1A99"/>
    <w:rsid w:val="00BC1DD8"/>
    <w:rsid w:val="00BC201A"/>
    <w:rsid w:val="00BC2391"/>
    <w:rsid w:val="00BC2BC7"/>
    <w:rsid w:val="00BC2F45"/>
    <w:rsid w:val="00BC321B"/>
    <w:rsid w:val="00BC344E"/>
    <w:rsid w:val="00BC38B8"/>
    <w:rsid w:val="00BC3CF8"/>
    <w:rsid w:val="00BC3FE8"/>
    <w:rsid w:val="00BC47B6"/>
    <w:rsid w:val="00BC499E"/>
    <w:rsid w:val="00BC49B1"/>
    <w:rsid w:val="00BC4F2E"/>
    <w:rsid w:val="00BC51DE"/>
    <w:rsid w:val="00BC52BF"/>
    <w:rsid w:val="00BC5302"/>
    <w:rsid w:val="00BC53F6"/>
    <w:rsid w:val="00BC5555"/>
    <w:rsid w:val="00BC56D5"/>
    <w:rsid w:val="00BC575D"/>
    <w:rsid w:val="00BC5850"/>
    <w:rsid w:val="00BC5CE2"/>
    <w:rsid w:val="00BC5D69"/>
    <w:rsid w:val="00BC65A3"/>
    <w:rsid w:val="00BC65B5"/>
    <w:rsid w:val="00BC6A9A"/>
    <w:rsid w:val="00BC70D5"/>
    <w:rsid w:val="00BC71C5"/>
    <w:rsid w:val="00BC735C"/>
    <w:rsid w:val="00BC7659"/>
    <w:rsid w:val="00BC77C9"/>
    <w:rsid w:val="00BC7A42"/>
    <w:rsid w:val="00BD013E"/>
    <w:rsid w:val="00BD082C"/>
    <w:rsid w:val="00BD0F73"/>
    <w:rsid w:val="00BD0FC4"/>
    <w:rsid w:val="00BD140B"/>
    <w:rsid w:val="00BD1496"/>
    <w:rsid w:val="00BD197C"/>
    <w:rsid w:val="00BD1CC0"/>
    <w:rsid w:val="00BD238C"/>
    <w:rsid w:val="00BD2873"/>
    <w:rsid w:val="00BD2A08"/>
    <w:rsid w:val="00BD2B17"/>
    <w:rsid w:val="00BD2F55"/>
    <w:rsid w:val="00BD2F7D"/>
    <w:rsid w:val="00BD337C"/>
    <w:rsid w:val="00BD355E"/>
    <w:rsid w:val="00BD3837"/>
    <w:rsid w:val="00BD386B"/>
    <w:rsid w:val="00BD3C69"/>
    <w:rsid w:val="00BD3D7A"/>
    <w:rsid w:val="00BD4580"/>
    <w:rsid w:val="00BD4B85"/>
    <w:rsid w:val="00BD5219"/>
    <w:rsid w:val="00BD523E"/>
    <w:rsid w:val="00BD538A"/>
    <w:rsid w:val="00BD54B9"/>
    <w:rsid w:val="00BD5A26"/>
    <w:rsid w:val="00BD5EC0"/>
    <w:rsid w:val="00BD5FA4"/>
    <w:rsid w:val="00BD6509"/>
    <w:rsid w:val="00BD65FA"/>
    <w:rsid w:val="00BD6645"/>
    <w:rsid w:val="00BD687A"/>
    <w:rsid w:val="00BD689C"/>
    <w:rsid w:val="00BD6A22"/>
    <w:rsid w:val="00BD6BB8"/>
    <w:rsid w:val="00BD6C28"/>
    <w:rsid w:val="00BD7A82"/>
    <w:rsid w:val="00BD7D6B"/>
    <w:rsid w:val="00BD7E0B"/>
    <w:rsid w:val="00BD7F9E"/>
    <w:rsid w:val="00BE01FE"/>
    <w:rsid w:val="00BE0263"/>
    <w:rsid w:val="00BE072F"/>
    <w:rsid w:val="00BE0A77"/>
    <w:rsid w:val="00BE0E3D"/>
    <w:rsid w:val="00BE0E62"/>
    <w:rsid w:val="00BE12F8"/>
    <w:rsid w:val="00BE13B8"/>
    <w:rsid w:val="00BE15EB"/>
    <w:rsid w:val="00BE16C6"/>
    <w:rsid w:val="00BE1959"/>
    <w:rsid w:val="00BE197A"/>
    <w:rsid w:val="00BE1A06"/>
    <w:rsid w:val="00BE1E18"/>
    <w:rsid w:val="00BE1FC7"/>
    <w:rsid w:val="00BE2039"/>
    <w:rsid w:val="00BE21F3"/>
    <w:rsid w:val="00BE2384"/>
    <w:rsid w:val="00BE250C"/>
    <w:rsid w:val="00BE269D"/>
    <w:rsid w:val="00BE28FE"/>
    <w:rsid w:val="00BE312F"/>
    <w:rsid w:val="00BE3335"/>
    <w:rsid w:val="00BE35B3"/>
    <w:rsid w:val="00BE3EA0"/>
    <w:rsid w:val="00BE3FE8"/>
    <w:rsid w:val="00BE403F"/>
    <w:rsid w:val="00BE45CD"/>
    <w:rsid w:val="00BE475F"/>
    <w:rsid w:val="00BE4E3D"/>
    <w:rsid w:val="00BE51DC"/>
    <w:rsid w:val="00BE5519"/>
    <w:rsid w:val="00BE57B1"/>
    <w:rsid w:val="00BE5813"/>
    <w:rsid w:val="00BE5D4C"/>
    <w:rsid w:val="00BE6410"/>
    <w:rsid w:val="00BE65B3"/>
    <w:rsid w:val="00BE677C"/>
    <w:rsid w:val="00BE6FEB"/>
    <w:rsid w:val="00BE7376"/>
    <w:rsid w:val="00BE7412"/>
    <w:rsid w:val="00BE7756"/>
    <w:rsid w:val="00BE7B27"/>
    <w:rsid w:val="00BE7BD6"/>
    <w:rsid w:val="00BE7E09"/>
    <w:rsid w:val="00BF0058"/>
    <w:rsid w:val="00BF02E6"/>
    <w:rsid w:val="00BF0455"/>
    <w:rsid w:val="00BF04EE"/>
    <w:rsid w:val="00BF08B0"/>
    <w:rsid w:val="00BF0C88"/>
    <w:rsid w:val="00BF0CEB"/>
    <w:rsid w:val="00BF0F15"/>
    <w:rsid w:val="00BF0FB3"/>
    <w:rsid w:val="00BF10D2"/>
    <w:rsid w:val="00BF120B"/>
    <w:rsid w:val="00BF12B0"/>
    <w:rsid w:val="00BF1309"/>
    <w:rsid w:val="00BF1993"/>
    <w:rsid w:val="00BF1A07"/>
    <w:rsid w:val="00BF220D"/>
    <w:rsid w:val="00BF2372"/>
    <w:rsid w:val="00BF25B2"/>
    <w:rsid w:val="00BF27C7"/>
    <w:rsid w:val="00BF2817"/>
    <w:rsid w:val="00BF2B58"/>
    <w:rsid w:val="00BF2D28"/>
    <w:rsid w:val="00BF2FA6"/>
    <w:rsid w:val="00BF31CB"/>
    <w:rsid w:val="00BF3C10"/>
    <w:rsid w:val="00BF3FFA"/>
    <w:rsid w:val="00BF40E0"/>
    <w:rsid w:val="00BF46F1"/>
    <w:rsid w:val="00BF4A31"/>
    <w:rsid w:val="00BF4B69"/>
    <w:rsid w:val="00BF4D92"/>
    <w:rsid w:val="00BF4E20"/>
    <w:rsid w:val="00BF56A8"/>
    <w:rsid w:val="00BF5904"/>
    <w:rsid w:val="00BF59FF"/>
    <w:rsid w:val="00BF5FEB"/>
    <w:rsid w:val="00BF60E3"/>
    <w:rsid w:val="00BF638C"/>
    <w:rsid w:val="00BF67A4"/>
    <w:rsid w:val="00BF6C19"/>
    <w:rsid w:val="00BF6D89"/>
    <w:rsid w:val="00BF6FBF"/>
    <w:rsid w:val="00BF70A1"/>
    <w:rsid w:val="00BF70F8"/>
    <w:rsid w:val="00BF78D7"/>
    <w:rsid w:val="00BF7D39"/>
    <w:rsid w:val="00BF7D43"/>
    <w:rsid w:val="00C0039B"/>
    <w:rsid w:val="00C0082F"/>
    <w:rsid w:val="00C00F1A"/>
    <w:rsid w:val="00C010F5"/>
    <w:rsid w:val="00C0112D"/>
    <w:rsid w:val="00C0150C"/>
    <w:rsid w:val="00C01763"/>
    <w:rsid w:val="00C01835"/>
    <w:rsid w:val="00C0188D"/>
    <w:rsid w:val="00C01FE7"/>
    <w:rsid w:val="00C02192"/>
    <w:rsid w:val="00C023FA"/>
    <w:rsid w:val="00C02CDE"/>
    <w:rsid w:val="00C038BC"/>
    <w:rsid w:val="00C039B6"/>
    <w:rsid w:val="00C03B13"/>
    <w:rsid w:val="00C03B7B"/>
    <w:rsid w:val="00C03CED"/>
    <w:rsid w:val="00C057DC"/>
    <w:rsid w:val="00C057E0"/>
    <w:rsid w:val="00C05863"/>
    <w:rsid w:val="00C05C20"/>
    <w:rsid w:val="00C05DAC"/>
    <w:rsid w:val="00C06066"/>
    <w:rsid w:val="00C0648A"/>
    <w:rsid w:val="00C06652"/>
    <w:rsid w:val="00C067A4"/>
    <w:rsid w:val="00C06BE9"/>
    <w:rsid w:val="00C070B7"/>
    <w:rsid w:val="00C07164"/>
    <w:rsid w:val="00C073B3"/>
    <w:rsid w:val="00C07A6C"/>
    <w:rsid w:val="00C07AE3"/>
    <w:rsid w:val="00C07AE4"/>
    <w:rsid w:val="00C07D3E"/>
    <w:rsid w:val="00C07D7C"/>
    <w:rsid w:val="00C10599"/>
    <w:rsid w:val="00C106DF"/>
    <w:rsid w:val="00C1114F"/>
    <w:rsid w:val="00C11183"/>
    <w:rsid w:val="00C11197"/>
    <w:rsid w:val="00C111BE"/>
    <w:rsid w:val="00C1149F"/>
    <w:rsid w:val="00C11984"/>
    <w:rsid w:val="00C11C33"/>
    <w:rsid w:val="00C11C73"/>
    <w:rsid w:val="00C11C88"/>
    <w:rsid w:val="00C11E2F"/>
    <w:rsid w:val="00C11FE5"/>
    <w:rsid w:val="00C11FF6"/>
    <w:rsid w:val="00C1200B"/>
    <w:rsid w:val="00C1286D"/>
    <w:rsid w:val="00C12B21"/>
    <w:rsid w:val="00C12C01"/>
    <w:rsid w:val="00C12EB5"/>
    <w:rsid w:val="00C1311D"/>
    <w:rsid w:val="00C13504"/>
    <w:rsid w:val="00C135E5"/>
    <w:rsid w:val="00C13C8A"/>
    <w:rsid w:val="00C13E4D"/>
    <w:rsid w:val="00C13F22"/>
    <w:rsid w:val="00C13F33"/>
    <w:rsid w:val="00C140FE"/>
    <w:rsid w:val="00C143CE"/>
    <w:rsid w:val="00C144EF"/>
    <w:rsid w:val="00C145DB"/>
    <w:rsid w:val="00C14AE2"/>
    <w:rsid w:val="00C14F8B"/>
    <w:rsid w:val="00C15135"/>
    <w:rsid w:val="00C157B8"/>
    <w:rsid w:val="00C15845"/>
    <w:rsid w:val="00C159ED"/>
    <w:rsid w:val="00C15CA6"/>
    <w:rsid w:val="00C15F72"/>
    <w:rsid w:val="00C16303"/>
    <w:rsid w:val="00C16530"/>
    <w:rsid w:val="00C1662C"/>
    <w:rsid w:val="00C1663C"/>
    <w:rsid w:val="00C17099"/>
    <w:rsid w:val="00C1733B"/>
    <w:rsid w:val="00C1741D"/>
    <w:rsid w:val="00C174EC"/>
    <w:rsid w:val="00C17590"/>
    <w:rsid w:val="00C17593"/>
    <w:rsid w:val="00C17D7E"/>
    <w:rsid w:val="00C17D89"/>
    <w:rsid w:val="00C202D5"/>
    <w:rsid w:val="00C2068D"/>
    <w:rsid w:val="00C206C4"/>
    <w:rsid w:val="00C206EC"/>
    <w:rsid w:val="00C20BAC"/>
    <w:rsid w:val="00C20F77"/>
    <w:rsid w:val="00C2167A"/>
    <w:rsid w:val="00C21B1D"/>
    <w:rsid w:val="00C21CA7"/>
    <w:rsid w:val="00C21FED"/>
    <w:rsid w:val="00C222CF"/>
    <w:rsid w:val="00C2287A"/>
    <w:rsid w:val="00C22D8A"/>
    <w:rsid w:val="00C22FFE"/>
    <w:rsid w:val="00C231B2"/>
    <w:rsid w:val="00C232CF"/>
    <w:rsid w:val="00C232DD"/>
    <w:rsid w:val="00C23436"/>
    <w:rsid w:val="00C239A2"/>
    <w:rsid w:val="00C2423A"/>
    <w:rsid w:val="00C247A5"/>
    <w:rsid w:val="00C24963"/>
    <w:rsid w:val="00C24CA2"/>
    <w:rsid w:val="00C24EE5"/>
    <w:rsid w:val="00C24F74"/>
    <w:rsid w:val="00C250CF"/>
    <w:rsid w:val="00C2544D"/>
    <w:rsid w:val="00C25D3A"/>
    <w:rsid w:val="00C261C6"/>
    <w:rsid w:val="00C26337"/>
    <w:rsid w:val="00C263AE"/>
    <w:rsid w:val="00C26558"/>
    <w:rsid w:val="00C26871"/>
    <w:rsid w:val="00C2695A"/>
    <w:rsid w:val="00C269C0"/>
    <w:rsid w:val="00C272C4"/>
    <w:rsid w:val="00C274BE"/>
    <w:rsid w:val="00C279A6"/>
    <w:rsid w:val="00C27A79"/>
    <w:rsid w:val="00C27C98"/>
    <w:rsid w:val="00C27CDE"/>
    <w:rsid w:val="00C30505"/>
    <w:rsid w:val="00C307FA"/>
    <w:rsid w:val="00C30A92"/>
    <w:rsid w:val="00C30D3F"/>
    <w:rsid w:val="00C30DAA"/>
    <w:rsid w:val="00C30F1F"/>
    <w:rsid w:val="00C30FB5"/>
    <w:rsid w:val="00C30FB7"/>
    <w:rsid w:val="00C31089"/>
    <w:rsid w:val="00C31237"/>
    <w:rsid w:val="00C314DF"/>
    <w:rsid w:val="00C3175A"/>
    <w:rsid w:val="00C3182D"/>
    <w:rsid w:val="00C318B4"/>
    <w:rsid w:val="00C319A2"/>
    <w:rsid w:val="00C3208A"/>
    <w:rsid w:val="00C321D9"/>
    <w:rsid w:val="00C32417"/>
    <w:rsid w:val="00C3249A"/>
    <w:rsid w:val="00C32666"/>
    <w:rsid w:val="00C32BB7"/>
    <w:rsid w:val="00C33001"/>
    <w:rsid w:val="00C33268"/>
    <w:rsid w:val="00C339DE"/>
    <w:rsid w:val="00C33AA7"/>
    <w:rsid w:val="00C33AFC"/>
    <w:rsid w:val="00C33DCE"/>
    <w:rsid w:val="00C344CB"/>
    <w:rsid w:val="00C3463A"/>
    <w:rsid w:val="00C346BB"/>
    <w:rsid w:val="00C346C1"/>
    <w:rsid w:val="00C34A98"/>
    <w:rsid w:val="00C34C05"/>
    <w:rsid w:val="00C3529F"/>
    <w:rsid w:val="00C355A1"/>
    <w:rsid w:val="00C3566B"/>
    <w:rsid w:val="00C35A42"/>
    <w:rsid w:val="00C35B23"/>
    <w:rsid w:val="00C35D4F"/>
    <w:rsid w:val="00C3657C"/>
    <w:rsid w:val="00C36DAD"/>
    <w:rsid w:val="00C37050"/>
    <w:rsid w:val="00C3732B"/>
    <w:rsid w:val="00C37493"/>
    <w:rsid w:val="00C3777B"/>
    <w:rsid w:val="00C37F07"/>
    <w:rsid w:val="00C37F85"/>
    <w:rsid w:val="00C37F8D"/>
    <w:rsid w:val="00C4018E"/>
    <w:rsid w:val="00C404D5"/>
    <w:rsid w:val="00C40A37"/>
    <w:rsid w:val="00C40B77"/>
    <w:rsid w:val="00C40B7D"/>
    <w:rsid w:val="00C40C3D"/>
    <w:rsid w:val="00C41EBA"/>
    <w:rsid w:val="00C42130"/>
    <w:rsid w:val="00C42593"/>
    <w:rsid w:val="00C42784"/>
    <w:rsid w:val="00C429E1"/>
    <w:rsid w:val="00C42A14"/>
    <w:rsid w:val="00C439F0"/>
    <w:rsid w:val="00C43A5D"/>
    <w:rsid w:val="00C43CE7"/>
    <w:rsid w:val="00C43E5A"/>
    <w:rsid w:val="00C44189"/>
    <w:rsid w:val="00C4457C"/>
    <w:rsid w:val="00C445A5"/>
    <w:rsid w:val="00C4464F"/>
    <w:rsid w:val="00C4469E"/>
    <w:rsid w:val="00C447FB"/>
    <w:rsid w:val="00C44ADA"/>
    <w:rsid w:val="00C45264"/>
    <w:rsid w:val="00C45586"/>
    <w:rsid w:val="00C458C6"/>
    <w:rsid w:val="00C45A9C"/>
    <w:rsid w:val="00C45B5C"/>
    <w:rsid w:val="00C45EC5"/>
    <w:rsid w:val="00C4603C"/>
    <w:rsid w:val="00C46587"/>
    <w:rsid w:val="00C467C6"/>
    <w:rsid w:val="00C46B53"/>
    <w:rsid w:val="00C470AA"/>
    <w:rsid w:val="00C47AE8"/>
    <w:rsid w:val="00C47B0E"/>
    <w:rsid w:val="00C47D55"/>
    <w:rsid w:val="00C508B7"/>
    <w:rsid w:val="00C50E2C"/>
    <w:rsid w:val="00C51BBE"/>
    <w:rsid w:val="00C51D11"/>
    <w:rsid w:val="00C52094"/>
    <w:rsid w:val="00C5257E"/>
    <w:rsid w:val="00C52906"/>
    <w:rsid w:val="00C52CE2"/>
    <w:rsid w:val="00C531B4"/>
    <w:rsid w:val="00C531DA"/>
    <w:rsid w:val="00C532F9"/>
    <w:rsid w:val="00C536CF"/>
    <w:rsid w:val="00C53A70"/>
    <w:rsid w:val="00C53E22"/>
    <w:rsid w:val="00C53FF6"/>
    <w:rsid w:val="00C54594"/>
    <w:rsid w:val="00C54C62"/>
    <w:rsid w:val="00C55ADC"/>
    <w:rsid w:val="00C55F2B"/>
    <w:rsid w:val="00C55FFD"/>
    <w:rsid w:val="00C561BC"/>
    <w:rsid w:val="00C5638E"/>
    <w:rsid w:val="00C56918"/>
    <w:rsid w:val="00C569C0"/>
    <w:rsid w:val="00C569CA"/>
    <w:rsid w:val="00C56C39"/>
    <w:rsid w:val="00C56E59"/>
    <w:rsid w:val="00C5707E"/>
    <w:rsid w:val="00C573AF"/>
    <w:rsid w:val="00C57CC6"/>
    <w:rsid w:val="00C60090"/>
    <w:rsid w:val="00C601EB"/>
    <w:rsid w:val="00C60222"/>
    <w:rsid w:val="00C60CD1"/>
    <w:rsid w:val="00C60EC1"/>
    <w:rsid w:val="00C60F61"/>
    <w:rsid w:val="00C61046"/>
    <w:rsid w:val="00C61546"/>
    <w:rsid w:val="00C62027"/>
    <w:rsid w:val="00C62163"/>
    <w:rsid w:val="00C62997"/>
    <w:rsid w:val="00C62A32"/>
    <w:rsid w:val="00C62AA1"/>
    <w:rsid w:val="00C62B36"/>
    <w:rsid w:val="00C62B8D"/>
    <w:rsid w:val="00C62BE7"/>
    <w:rsid w:val="00C62C31"/>
    <w:rsid w:val="00C62C49"/>
    <w:rsid w:val="00C62C78"/>
    <w:rsid w:val="00C62FC6"/>
    <w:rsid w:val="00C62FE3"/>
    <w:rsid w:val="00C6337F"/>
    <w:rsid w:val="00C633AB"/>
    <w:rsid w:val="00C6343A"/>
    <w:rsid w:val="00C635F9"/>
    <w:rsid w:val="00C64376"/>
    <w:rsid w:val="00C64626"/>
    <w:rsid w:val="00C64849"/>
    <w:rsid w:val="00C64EA0"/>
    <w:rsid w:val="00C64EDC"/>
    <w:rsid w:val="00C64F9D"/>
    <w:rsid w:val="00C653A4"/>
    <w:rsid w:val="00C65926"/>
    <w:rsid w:val="00C65A6F"/>
    <w:rsid w:val="00C65D24"/>
    <w:rsid w:val="00C65E5F"/>
    <w:rsid w:val="00C65F58"/>
    <w:rsid w:val="00C66195"/>
    <w:rsid w:val="00C66571"/>
    <w:rsid w:val="00C666DB"/>
    <w:rsid w:val="00C6674D"/>
    <w:rsid w:val="00C667F6"/>
    <w:rsid w:val="00C66B89"/>
    <w:rsid w:val="00C66C34"/>
    <w:rsid w:val="00C66C36"/>
    <w:rsid w:val="00C66C92"/>
    <w:rsid w:val="00C66EF0"/>
    <w:rsid w:val="00C67231"/>
    <w:rsid w:val="00C67955"/>
    <w:rsid w:val="00C67E9F"/>
    <w:rsid w:val="00C7040D"/>
    <w:rsid w:val="00C7096D"/>
    <w:rsid w:val="00C70B8C"/>
    <w:rsid w:val="00C70FBC"/>
    <w:rsid w:val="00C71468"/>
    <w:rsid w:val="00C7147B"/>
    <w:rsid w:val="00C7164A"/>
    <w:rsid w:val="00C723AF"/>
    <w:rsid w:val="00C7295D"/>
    <w:rsid w:val="00C7299E"/>
    <w:rsid w:val="00C72B32"/>
    <w:rsid w:val="00C72EF5"/>
    <w:rsid w:val="00C72F15"/>
    <w:rsid w:val="00C7310D"/>
    <w:rsid w:val="00C732C5"/>
    <w:rsid w:val="00C73556"/>
    <w:rsid w:val="00C7357D"/>
    <w:rsid w:val="00C740FD"/>
    <w:rsid w:val="00C74157"/>
    <w:rsid w:val="00C7448E"/>
    <w:rsid w:val="00C744BC"/>
    <w:rsid w:val="00C7450E"/>
    <w:rsid w:val="00C748E2"/>
    <w:rsid w:val="00C74E98"/>
    <w:rsid w:val="00C75004"/>
    <w:rsid w:val="00C75377"/>
    <w:rsid w:val="00C755E8"/>
    <w:rsid w:val="00C756AA"/>
    <w:rsid w:val="00C75970"/>
    <w:rsid w:val="00C75AC4"/>
    <w:rsid w:val="00C75B22"/>
    <w:rsid w:val="00C75BAE"/>
    <w:rsid w:val="00C75C9D"/>
    <w:rsid w:val="00C7602A"/>
    <w:rsid w:val="00C76044"/>
    <w:rsid w:val="00C765CA"/>
    <w:rsid w:val="00C76A56"/>
    <w:rsid w:val="00C76A6B"/>
    <w:rsid w:val="00C76ACD"/>
    <w:rsid w:val="00C76B66"/>
    <w:rsid w:val="00C76D15"/>
    <w:rsid w:val="00C7731D"/>
    <w:rsid w:val="00C775AC"/>
    <w:rsid w:val="00C7799E"/>
    <w:rsid w:val="00C77B52"/>
    <w:rsid w:val="00C77DF7"/>
    <w:rsid w:val="00C8007D"/>
    <w:rsid w:val="00C80547"/>
    <w:rsid w:val="00C80A20"/>
    <w:rsid w:val="00C8198E"/>
    <w:rsid w:val="00C819AA"/>
    <w:rsid w:val="00C81B30"/>
    <w:rsid w:val="00C82387"/>
    <w:rsid w:val="00C8244C"/>
    <w:rsid w:val="00C826E2"/>
    <w:rsid w:val="00C82804"/>
    <w:rsid w:val="00C82ACB"/>
    <w:rsid w:val="00C82C1D"/>
    <w:rsid w:val="00C8388A"/>
    <w:rsid w:val="00C838D0"/>
    <w:rsid w:val="00C83A36"/>
    <w:rsid w:val="00C83B58"/>
    <w:rsid w:val="00C83DCC"/>
    <w:rsid w:val="00C84062"/>
    <w:rsid w:val="00C84559"/>
    <w:rsid w:val="00C8499A"/>
    <w:rsid w:val="00C8534D"/>
    <w:rsid w:val="00C8549D"/>
    <w:rsid w:val="00C85932"/>
    <w:rsid w:val="00C8624E"/>
    <w:rsid w:val="00C86379"/>
    <w:rsid w:val="00C864DB"/>
    <w:rsid w:val="00C8701C"/>
    <w:rsid w:val="00C87456"/>
    <w:rsid w:val="00C874FE"/>
    <w:rsid w:val="00C87575"/>
    <w:rsid w:val="00C876BC"/>
    <w:rsid w:val="00C8781D"/>
    <w:rsid w:val="00C87CAE"/>
    <w:rsid w:val="00C87FDF"/>
    <w:rsid w:val="00C901A9"/>
    <w:rsid w:val="00C905AC"/>
    <w:rsid w:val="00C90B43"/>
    <w:rsid w:val="00C90C65"/>
    <w:rsid w:val="00C90C82"/>
    <w:rsid w:val="00C90F7A"/>
    <w:rsid w:val="00C910C6"/>
    <w:rsid w:val="00C91707"/>
    <w:rsid w:val="00C91CFB"/>
    <w:rsid w:val="00C91FAC"/>
    <w:rsid w:val="00C9220C"/>
    <w:rsid w:val="00C92215"/>
    <w:rsid w:val="00C922C5"/>
    <w:rsid w:val="00C92352"/>
    <w:rsid w:val="00C92C2A"/>
    <w:rsid w:val="00C9308E"/>
    <w:rsid w:val="00C9318C"/>
    <w:rsid w:val="00C931F6"/>
    <w:rsid w:val="00C93297"/>
    <w:rsid w:val="00C93A5E"/>
    <w:rsid w:val="00C93CCE"/>
    <w:rsid w:val="00C9411D"/>
    <w:rsid w:val="00C943B1"/>
    <w:rsid w:val="00C945EC"/>
    <w:rsid w:val="00C94C81"/>
    <w:rsid w:val="00C94E12"/>
    <w:rsid w:val="00C94E45"/>
    <w:rsid w:val="00C95300"/>
    <w:rsid w:val="00C95548"/>
    <w:rsid w:val="00C95730"/>
    <w:rsid w:val="00C95962"/>
    <w:rsid w:val="00C95CD4"/>
    <w:rsid w:val="00C95CFB"/>
    <w:rsid w:val="00C96522"/>
    <w:rsid w:val="00C96914"/>
    <w:rsid w:val="00C96FE0"/>
    <w:rsid w:val="00C973E9"/>
    <w:rsid w:val="00C9759B"/>
    <w:rsid w:val="00C97AF1"/>
    <w:rsid w:val="00C97F63"/>
    <w:rsid w:val="00C97FC2"/>
    <w:rsid w:val="00CA0297"/>
    <w:rsid w:val="00CA04C0"/>
    <w:rsid w:val="00CA0539"/>
    <w:rsid w:val="00CA0870"/>
    <w:rsid w:val="00CA0967"/>
    <w:rsid w:val="00CA09AA"/>
    <w:rsid w:val="00CA0BAF"/>
    <w:rsid w:val="00CA0D2D"/>
    <w:rsid w:val="00CA114D"/>
    <w:rsid w:val="00CA1225"/>
    <w:rsid w:val="00CA126A"/>
    <w:rsid w:val="00CA1554"/>
    <w:rsid w:val="00CA18D2"/>
    <w:rsid w:val="00CA2217"/>
    <w:rsid w:val="00CA23E5"/>
    <w:rsid w:val="00CA2595"/>
    <w:rsid w:val="00CA2919"/>
    <w:rsid w:val="00CA2AB0"/>
    <w:rsid w:val="00CA2B23"/>
    <w:rsid w:val="00CA2C56"/>
    <w:rsid w:val="00CA3013"/>
    <w:rsid w:val="00CA3BAF"/>
    <w:rsid w:val="00CA3FBD"/>
    <w:rsid w:val="00CA4595"/>
    <w:rsid w:val="00CA4A3F"/>
    <w:rsid w:val="00CA4C14"/>
    <w:rsid w:val="00CA4FE7"/>
    <w:rsid w:val="00CA51A0"/>
    <w:rsid w:val="00CA54E0"/>
    <w:rsid w:val="00CA5C2D"/>
    <w:rsid w:val="00CA5F22"/>
    <w:rsid w:val="00CA5F99"/>
    <w:rsid w:val="00CA6089"/>
    <w:rsid w:val="00CA6164"/>
    <w:rsid w:val="00CA65D2"/>
    <w:rsid w:val="00CA6E8F"/>
    <w:rsid w:val="00CA7139"/>
    <w:rsid w:val="00CA73B2"/>
    <w:rsid w:val="00CA74E8"/>
    <w:rsid w:val="00CA7560"/>
    <w:rsid w:val="00CA770D"/>
    <w:rsid w:val="00CA7D60"/>
    <w:rsid w:val="00CB01A3"/>
    <w:rsid w:val="00CB047F"/>
    <w:rsid w:val="00CB0C2A"/>
    <w:rsid w:val="00CB11BD"/>
    <w:rsid w:val="00CB1368"/>
    <w:rsid w:val="00CB140E"/>
    <w:rsid w:val="00CB1617"/>
    <w:rsid w:val="00CB1ED0"/>
    <w:rsid w:val="00CB1F2A"/>
    <w:rsid w:val="00CB1FBD"/>
    <w:rsid w:val="00CB20A4"/>
    <w:rsid w:val="00CB219B"/>
    <w:rsid w:val="00CB2836"/>
    <w:rsid w:val="00CB2B83"/>
    <w:rsid w:val="00CB392E"/>
    <w:rsid w:val="00CB4331"/>
    <w:rsid w:val="00CB4513"/>
    <w:rsid w:val="00CB4526"/>
    <w:rsid w:val="00CB4637"/>
    <w:rsid w:val="00CB480A"/>
    <w:rsid w:val="00CB4976"/>
    <w:rsid w:val="00CB4FA5"/>
    <w:rsid w:val="00CB5191"/>
    <w:rsid w:val="00CB5322"/>
    <w:rsid w:val="00CB558B"/>
    <w:rsid w:val="00CB58C1"/>
    <w:rsid w:val="00CB58DD"/>
    <w:rsid w:val="00CB5A9F"/>
    <w:rsid w:val="00CB5EB7"/>
    <w:rsid w:val="00CB5EF8"/>
    <w:rsid w:val="00CB6343"/>
    <w:rsid w:val="00CB68B3"/>
    <w:rsid w:val="00CB6A71"/>
    <w:rsid w:val="00CB6F9E"/>
    <w:rsid w:val="00CB70E6"/>
    <w:rsid w:val="00CB7361"/>
    <w:rsid w:val="00CB7438"/>
    <w:rsid w:val="00CB7648"/>
    <w:rsid w:val="00CB7B6B"/>
    <w:rsid w:val="00CC009C"/>
    <w:rsid w:val="00CC00B7"/>
    <w:rsid w:val="00CC034B"/>
    <w:rsid w:val="00CC04BF"/>
    <w:rsid w:val="00CC064F"/>
    <w:rsid w:val="00CC0AA7"/>
    <w:rsid w:val="00CC0D11"/>
    <w:rsid w:val="00CC0E56"/>
    <w:rsid w:val="00CC172A"/>
    <w:rsid w:val="00CC1A18"/>
    <w:rsid w:val="00CC1B02"/>
    <w:rsid w:val="00CC1BAA"/>
    <w:rsid w:val="00CC1C42"/>
    <w:rsid w:val="00CC1E3E"/>
    <w:rsid w:val="00CC1E40"/>
    <w:rsid w:val="00CC2548"/>
    <w:rsid w:val="00CC2559"/>
    <w:rsid w:val="00CC27F5"/>
    <w:rsid w:val="00CC2A1B"/>
    <w:rsid w:val="00CC2D18"/>
    <w:rsid w:val="00CC2EFE"/>
    <w:rsid w:val="00CC3E8C"/>
    <w:rsid w:val="00CC400F"/>
    <w:rsid w:val="00CC4365"/>
    <w:rsid w:val="00CC4716"/>
    <w:rsid w:val="00CC4C5E"/>
    <w:rsid w:val="00CC4CCF"/>
    <w:rsid w:val="00CC4ED9"/>
    <w:rsid w:val="00CC4F58"/>
    <w:rsid w:val="00CC57AE"/>
    <w:rsid w:val="00CC57C9"/>
    <w:rsid w:val="00CC5969"/>
    <w:rsid w:val="00CC5FEA"/>
    <w:rsid w:val="00CC606C"/>
    <w:rsid w:val="00CC6155"/>
    <w:rsid w:val="00CC6B0F"/>
    <w:rsid w:val="00CC6C99"/>
    <w:rsid w:val="00CC728B"/>
    <w:rsid w:val="00CC7356"/>
    <w:rsid w:val="00CC740F"/>
    <w:rsid w:val="00CC74D5"/>
    <w:rsid w:val="00CC79DE"/>
    <w:rsid w:val="00CC7A6D"/>
    <w:rsid w:val="00CC7BD9"/>
    <w:rsid w:val="00CC7C6C"/>
    <w:rsid w:val="00CC7D39"/>
    <w:rsid w:val="00CC7DF5"/>
    <w:rsid w:val="00CD019B"/>
    <w:rsid w:val="00CD04B6"/>
    <w:rsid w:val="00CD04FE"/>
    <w:rsid w:val="00CD0740"/>
    <w:rsid w:val="00CD0768"/>
    <w:rsid w:val="00CD07B7"/>
    <w:rsid w:val="00CD0C1F"/>
    <w:rsid w:val="00CD1228"/>
    <w:rsid w:val="00CD14CB"/>
    <w:rsid w:val="00CD1566"/>
    <w:rsid w:val="00CD179D"/>
    <w:rsid w:val="00CD1E74"/>
    <w:rsid w:val="00CD2163"/>
    <w:rsid w:val="00CD223B"/>
    <w:rsid w:val="00CD2327"/>
    <w:rsid w:val="00CD256E"/>
    <w:rsid w:val="00CD2585"/>
    <w:rsid w:val="00CD25A6"/>
    <w:rsid w:val="00CD283A"/>
    <w:rsid w:val="00CD2962"/>
    <w:rsid w:val="00CD2A7F"/>
    <w:rsid w:val="00CD2DA3"/>
    <w:rsid w:val="00CD309B"/>
    <w:rsid w:val="00CD3122"/>
    <w:rsid w:val="00CD325D"/>
    <w:rsid w:val="00CD3D0C"/>
    <w:rsid w:val="00CD3E10"/>
    <w:rsid w:val="00CD3F09"/>
    <w:rsid w:val="00CD3F30"/>
    <w:rsid w:val="00CD3FAF"/>
    <w:rsid w:val="00CD44AD"/>
    <w:rsid w:val="00CD4579"/>
    <w:rsid w:val="00CD46C3"/>
    <w:rsid w:val="00CD472A"/>
    <w:rsid w:val="00CD492B"/>
    <w:rsid w:val="00CD4AE4"/>
    <w:rsid w:val="00CD5524"/>
    <w:rsid w:val="00CD574C"/>
    <w:rsid w:val="00CD5C02"/>
    <w:rsid w:val="00CD5CD5"/>
    <w:rsid w:val="00CD61E3"/>
    <w:rsid w:val="00CD6364"/>
    <w:rsid w:val="00CD6423"/>
    <w:rsid w:val="00CD6814"/>
    <w:rsid w:val="00CD6C56"/>
    <w:rsid w:val="00CD6C9F"/>
    <w:rsid w:val="00CD6E0B"/>
    <w:rsid w:val="00CD787F"/>
    <w:rsid w:val="00CD7B8F"/>
    <w:rsid w:val="00CE013F"/>
    <w:rsid w:val="00CE025E"/>
    <w:rsid w:val="00CE030D"/>
    <w:rsid w:val="00CE03B6"/>
    <w:rsid w:val="00CE05F2"/>
    <w:rsid w:val="00CE0899"/>
    <w:rsid w:val="00CE096D"/>
    <w:rsid w:val="00CE0BAE"/>
    <w:rsid w:val="00CE0C38"/>
    <w:rsid w:val="00CE0CBF"/>
    <w:rsid w:val="00CE0EE3"/>
    <w:rsid w:val="00CE112E"/>
    <w:rsid w:val="00CE1162"/>
    <w:rsid w:val="00CE1225"/>
    <w:rsid w:val="00CE12D1"/>
    <w:rsid w:val="00CE132D"/>
    <w:rsid w:val="00CE13E2"/>
    <w:rsid w:val="00CE152F"/>
    <w:rsid w:val="00CE18ED"/>
    <w:rsid w:val="00CE1C87"/>
    <w:rsid w:val="00CE212D"/>
    <w:rsid w:val="00CE253D"/>
    <w:rsid w:val="00CE2561"/>
    <w:rsid w:val="00CE2853"/>
    <w:rsid w:val="00CE298D"/>
    <w:rsid w:val="00CE2B6B"/>
    <w:rsid w:val="00CE3257"/>
    <w:rsid w:val="00CE329A"/>
    <w:rsid w:val="00CE3B6C"/>
    <w:rsid w:val="00CE3CEC"/>
    <w:rsid w:val="00CE4537"/>
    <w:rsid w:val="00CE4A65"/>
    <w:rsid w:val="00CE5864"/>
    <w:rsid w:val="00CE5A05"/>
    <w:rsid w:val="00CE5E50"/>
    <w:rsid w:val="00CE6069"/>
    <w:rsid w:val="00CE697C"/>
    <w:rsid w:val="00CE69F3"/>
    <w:rsid w:val="00CE6AD5"/>
    <w:rsid w:val="00CE6E24"/>
    <w:rsid w:val="00CE76BD"/>
    <w:rsid w:val="00CE79BC"/>
    <w:rsid w:val="00CE7C06"/>
    <w:rsid w:val="00CE7C9A"/>
    <w:rsid w:val="00CF02AC"/>
    <w:rsid w:val="00CF0466"/>
    <w:rsid w:val="00CF057C"/>
    <w:rsid w:val="00CF06E6"/>
    <w:rsid w:val="00CF07DD"/>
    <w:rsid w:val="00CF0A9A"/>
    <w:rsid w:val="00CF14A0"/>
    <w:rsid w:val="00CF18AB"/>
    <w:rsid w:val="00CF1AA6"/>
    <w:rsid w:val="00CF1D94"/>
    <w:rsid w:val="00CF20C8"/>
    <w:rsid w:val="00CF233B"/>
    <w:rsid w:val="00CF23D5"/>
    <w:rsid w:val="00CF2639"/>
    <w:rsid w:val="00CF277A"/>
    <w:rsid w:val="00CF2BA6"/>
    <w:rsid w:val="00CF2C82"/>
    <w:rsid w:val="00CF2CFE"/>
    <w:rsid w:val="00CF2F23"/>
    <w:rsid w:val="00CF2FBF"/>
    <w:rsid w:val="00CF2FD5"/>
    <w:rsid w:val="00CF3354"/>
    <w:rsid w:val="00CF33BA"/>
    <w:rsid w:val="00CF3F01"/>
    <w:rsid w:val="00CF4661"/>
    <w:rsid w:val="00CF46E1"/>
    <w:rsid w:val="00CF485E"/>
    <w:rsid w:val="00CF4A95"/>
    <w:rsid w:val="00CF50A9"/>
    <w:rsid w:val="00CF50C2"/>
    <w:rsid w:val="00CF55AD"/>
    <w:rsid w:val="00CF57A7"/>
    <w:rsid w:val="00CF5D5C"/>
    <w:rsid w:val="00CF5D96"/>
    <w:rsid w:val="00CF61A3"/>
    <w:rsid w:val="00CF66DE"/>
    <w:rsid w:val="00CF6848"/>
    <w:rsid w:val="00CF6AF3"/>
    <w:rsid w:val="00CF6C9A"/>
    <w:rsid w:val="00CF6F64"/>
    <w:rsid w:val="00CF7CCF"/>
    <w:rsid w:val="00CF7DC0"/>
    <w:rsid w:val="00D003D4"/>
    <w:rsid w:val="00D0048F"/>
    <w:rsid w:val="00D00522"/>
    <w:rsid w:val="00D00B22"/>
    <w:rsid w:val="00D00B62"/>
    <w:rsid w:val="00D00C51"/>
    <w:rsid w:val="00D00DED"/>
    <w:rsid w:val="00D017EE"/>
    <w:rsid w:val="00D0182B"/>
    <w:rsid w:val="00D0186E"/>
    <w:rsid w:val="00D01971"/>
    <w:rsid w:val="00D01C73"/>
    <w:rsid w:val="00D01FD0"/>
    <w:rsid w:val="00D02369"/>
    <w:rsid w:val="00D023C1"/>
    <w:rsid w:val="00D029F1"/>
    <w:rsid w:val="00D02C36"/>
    <w:rsid w:val="00D02E17"/>
    <w:rsid w:val="00D02F52"/>
    <w:rsid w:val="00D030CF"/>
    <w:rsid w:val="00D032E8"/>
    <w:rsid w:val="00D033AD"/>
    <w:rsid w:val="00D0348A"/>
    <w:rsid w:val="00D04A54"/>
    <w:rsid w:val="00D04FC8"/>
    <w:rsid w:val="00D04FF7"/>
    <w:rsid w:val="00D05393"/>
    <w:rsid w:val="00D0554B"/>
    <w:rsid w:val="00D056FC"/>
    <w:rsid w:val="00D059D1"/>
    <w:rsid w:val="00D05FD4"/>
    <w:rsid w:val="00D06088"/>
    <w:rsid w:val="00D0675C"/>
    <w:rsid w:val="00D06800"/>
    <w:rsid w:val="00D06860"/>
    <w:rsid w:val="00D06B22"/>
    <w:rsid w:val="00D06B70"/>
    <w:rsid w:val="00D06DED"/>
    <w:rsid w:val="00D06E4F"/>
    <w:rsid w:val="00D0716A"/>
    <w:rsid w:val="00D0735B"/>
    <w:rsid w:val="00D078A9"/>
    <w:rsid w:val="00D078C9"/>
    <w:rsid w:val="00D07DCA"/>
    <w:rsid w:val="00D105EB"/>
    <w:rsid w:val="00D10D88"/>
    <w:rsid w:val="00D11664"/>
    <w:rsid w:val="00D11873"/>
    <w:rsid w:val="00D11C73"/>
    <w:rsid w:val="00D11EA8"/>
    <w:rsid w:val="00D11EEE"/>
    <w:rsid w:val="00D11FAA"/>
    <w:rsid w:val="00D11FAE"/>
    <w:rsid w:val="00D12440"/>
    <w:rsid w:val="00D12487"/>
    <w:rsid w:val="00D126E6"/>
    <w:rsid w:val="00D12B75"/>
    <w:rsid w:val="00D12BC3"/>
    <w:rsid w:val="00D13097"/>
    <w:rsid w:val="00D13279"/>
    <w:rsid w:val="00D13880"/>
    <w:rsid w:val="00D139A3"/>
    <w:rsid w:val="00D13BBC"/>
    <w:rsid w:val="00D13CCD"/>
    <w:rsid w:val="00D14204"/>
    <w:rsid w:val="00D14518"/>
    <w:rsid w:val="00D14F8B"/>
    <w:rsid w:val="00D151C1"/>
    <w:rsid w:val="00D152D0"/>
    <w:rsid w:val="00D154C9"/>
    <w:rsid w:val="00D159BF"/>
    <w:rsid w:val="00D15A09"/>
    <w:rsid w:val="00D15B71"/>
    <w:rsid w:val="00D15D9D"/>
    <w:rsid w:val="00D1624D"/>
    <w:rsid w:val="00D16372"/>
    <w:rsid w:val="00D1655B"/>
    <w:rsid w:val="00D16ADF"/>
    <w:rsid w:val="00D16B4A"/>
    <w:rsid w:val="00D16BA8"/>
    <w:rsid w:val="00D174E5"/>
    <w:rsid w:val="00D17F0F"/>
    <w:rsid w:val="00D17F37"/>
    <w:rsid w:val="00D20171"/>
    <w:rsid w:val="00D2028F"/>
    <w:rsid w:val="00D202D3"/>
    <w:rsid w:val="00D20EEC"/>
    <w:rsid w:val="00D20F75"/>
    <w:rsid w:val="00D20F77"/>
    <w:rsid w:val="00D21027"/>
    <w:rsid w:val="00D2109E"/>
    <w:rsid w:val="00D213EF"/>
    <w:rsid w:val="00D215E6"/>
    <w:rsid w:val="00D216D9"/>
    <w:rsid w:val="00D2171B"/>
    <w:rsid w:val="00D217CE"/>
    <w:rsid w:val="00D22148"/>
    <w:rsid w:val="00D22544"/>
    <w:rsid w:val="00D22D2B"/>
    <w:rsid w:val="00D23556"/>
    <w:rsid w:val="00D23712"/>
    <w:rsid w:val="00D2390D"/>
    <w:rsid w:val="00D23B89"/>
    <w:rsid w:val="00D23BA2"/>
    <w:rsid w:val="00D23CD6"/>
    <w:rsid w:val="00D23CE2"/>
    <w:rsid w:val="00D23EAA"/>
    <w:rsid w:val="00D23EC5"/>
    <w:rsid w:val="00D23F24"/>
    <w:rsid w:val="00D2404B"/>
    <w:rsid w:val="00D244C4"/>
    <w:rsid w:val="00D24719"/>
    <w:rsid w:val="00D2499E"/>
    <w:rsid w:val="00D2506F"/>
    <w:rsid w:val="00D261FB"/>
    <w:rsid w:val="00D26283"/>
    <w:rsid w:val="00D263B5"/>
    <w:rsid w:val="00D26586"/>
    <w:rsid w:val="00D269CC"/>
    <w:rsid w:val="00D26DBE"/>
    <w:rsid w:val="00D27F01"/>
    <w:rsid w:val="00D30C46"/>
    <w:rsid w:val="00D30FC7"/>
    <w:rsid w:val="00D31108"/>
    <w:rsid w:val="00D3169B"/>
    <w:rsid w:val="00D31802"/>
    <w:rsid w:val="00D31B29"/>
    <w:rsid w:val="00D31B9F"/>
    <w:rsid w:val="00D31BEA"/>
    <w:rsid w:val="00D31D4B"/>
    <w:rsid w:val="00D3233D"/>
    <w:rsid w:val="00D32804"/>
    <w:rsid w:val="00D32B6E"/>
    <w:rsid w:val="00D32D99"/>
    <w:rsid w:val="00D331A1"/>
    <w:rsid w:val="00D33313"/>
    <w:rsid w:val="00D33410"/>
    <w:rsid w:val="00D33656"/>
    <w:rsid w:val="00D33AB3"/>
    <w:rsid w:val="00D33AFC"/>
    <w:rsid w:val="00D33D76"/>
    <w:rsid w:val="00D3410B"/>
    <w:rsid w:val="00D34377"/>
    <w:rsid w:val="00D344C9"/>
    <w:rsid w:val="00D349A3"/>
    <w:rsid w:val="00D35072"/>
    <w:rsid w:val="00D353FF"/>
    <w:rsid w:val="00D3550D"/>
    <w:rsid w:val="00D35AEF"/>
    <w:rsid w:val="00D3609F"/>
    <w:rsid w:val="00D3610A"/>
    <w:rsid w:val="00D362E5"/>
    <w:rsid w:val="00D3646C"/>
    <w:rsid w:val="00D3664D"/>
    <w:rsid w:val="00D3668C"/>
    <w:rsid w:val="00D36984"/>
    <w:rsid w:val="00D369EA"/>
    <w:rsid w:val="00D36AC9"/>
    <w:rsid w:val="00D36C8E"/>
    <w:rsid w:val="00D375B1"/>
    <w:rsid w:val="00D3780C"/>
    <w:rsid w:val="00D37C2D"/>
    <w:rsid w:val="00D37F92"/>
    <w:rsid w:val="00D40400"/>
    <w:rsid w:val="00D4044A"/>
    <w:rsid w:val="00D404CE"/>
    <w:rsid w:val="00D408A8"/>
    <w:rsid w:val="00D408C4"/>
    <w:rsid w:val="00D40E25"/>
    <w:rsid w:val="00D40E78"/>
    <w:rsid w:val="00D41009"/>
    <w:rsid w:val="00D41318"/>
    <w:rsid w:val="00D41362"/>
    <w:rsid w:val="00D414F2"/>
    <w:rsid w:val="00D41901"/>
    <w:rsid w:val="00D41CD0"/>
    <w:rsid w:val="00D421D9"/>
    <w:rsid w:val="00D422E4"/>
    <w:rsid w:val="00D4247E"/>
    <w:rsid w:val="00D429DA"/>
    <w:rsid w:val="00D42ADD"/>
    <w:rsid w:val="00D42B71"/>
    <w:rsid w:val="00D433DE"/>
    <w:rsid w:val="00D435FC"/>
    <w:rsid w:val="00D4378C"/>
    <w:rsid w:val="00D43888"/>
    <w:rsid w:val="00D440D2"/>
    <w:rsid w:val="00D4427B"/>
    <w:rsid w:val="00D4429F"/>
    <w:rsid w:val="00D44336"/>
    <w:rsid w:val="00D448BD"/>
    <w:rsid w:val="00D44A5C"/>
    <w:rsid w:val="00D44DE3"/>
    <w:rsid w:val="00D450E2"/>
    <w:rsid w:val="00D451A3"/>
    <w:rsid w:val="00D45581"/>
    <w:rsid w:val="00D45C69"/>
    <w:rsid w:val="00D45C8C"/>
    <w:rsid w:val="00D45D86"/>
    <w:rsid w:val="00D45E24"/>
    <w:rsid w:val="00D45F50"/>
    <w:rsid w:val="00D460E8"/>
    <w:rsid w:val="00D466E5"/>
    <w:rsid w:val="00D4678E"/>
    <w:rsid w:val="00D467C7"/>
    <w:rsid w:val="00D4688E"/>
    <w:rsid w:val="00D46F2D"/>
    <w:rsid w:val="00D471EF"/>
    <w:rsid w:val="00D475CC"/>
    <w:rsid w:val="00D477E2"/>
    <w:rsid w:val="00D5044A"/>
    <w:rsid w:val="00D50772"/>
    <w:rsid w:val="00D509DF"/>
    <w:rsid w:val="00D50B81"/>
    <w:rsid w:val="00D50F13"/>
    <w:rsid w:val="00D50F95"/>
    <w:rsid w:val="00D5102A"/>
    <w:rsid w:val="00D512FA"/>
    <w:rsid w:val="00D5134E"/>
    <w:rsid w:val="00D513B5"/>
    <w:rsid w:val="00D513F0"/>
    <w:rsid w:val="00D51565"/>
    <w:rsid w:val="00D5188B"/>
    <w:rsid w:val="00D51AAF"/>
    <w:rsid w:val="00D51B69"/>
    <w:rsid w:val="00D51C82"/>
    <w:rsid w:val="00D51D0D"/>
    <w:rsid w:val="00D51F13"/>
    <w:rsid w:val="00D51F84"/>
    <w:rsid w:val="00D52129"/>
    <w:rsid w:val="00D52200"/>
    <w:rsid w:val="00D52406"/>
    <w:rsid w:val="00D5294C"/>
    <w:rsid w:val="00D53768"/>
    <w:rsid w:val="00D53C63"/>
    <w:rsid w:val="00D544C8"/>
    <w:rsid w:val="00D54B95"/>
    <w:rsid w:val="00D54BEB"/>
    <w:rsid w:val="00D54C59"/>
    <w:rsid w:val="00D54CA2"/>
    <w:rsid w:val="00D54D88"/>
    <w:rsid w:val="00D55115"/>
    <w:rsid w:val="00D5521C"/>
    <w:rsid w:val="00D552A2"/>
    <w:rsid w:val="00D552BA"/>
    <w:rsid w:val="00D554AC"/>
    <w:rsid w:val="00D554E6"/>
    <w:rsid w:val="00D55723"/>
    <w:rsid w:val="00D55740"/>
    <w:rsid w:val="00D55AA6"/>
    <w:rsid w:val="00D55B68"/>
    <w:rsid w:val="00D55B89"/>
    <w:rsid w:val="00D55C37"/>
    <w:rsid w:val="00D56330"/>
    <w:rsid w:val="00D563C2"/>
    <w:rsid w:val="00D56450"/>
    <w:rsid w:val="00D56659"/>
    <w:rsid w:val="00D56C31"/>
    <w:rsid w:val="00D56D65"/>
    <w:rsid w:val="00D57028"/>
    <w:rsid w:val="00D57080"/>
    <w:rsid w:val="00D5717F"/>
    <w:rsid w:val="00D572B2"/>
    <w:rsid w:val="00D577C5"/>
    <w:rsid w:val="00D578C5"/>
    <w:rsid w:val="00D57A7E"/>
    <w:rsid w:val="00D57C20"/>
    <w:rsid w:val="00D57EF7"/>
    <w:rsid w:val="00D57EFC"/>
    <w:rsid w:val="00D57F0A"/>
    <w:rsid w:val="00D600BE"/>
    <w:rsid w:val="00D60176"/>
    <w:rsid w:val="00D60207"/>
    <w:rsid w:val="00D60277"/>
    <w:rsid w:val="00D60407"/>
    <w:rsid w:val="00D604D2"/>
    <w:rsid w:val="00D609E3"/>
    <w:rsid w:val="00D60BCB"/>
    <w:rsid w:val="00D60CB2"/>
    <w:rsid w:val="00D60DD4"/>
    <w:rsid w:val="00D6113E"/>
    <w:rsid w:val="00D615C4"/>
    <w:rsid w:val="00D615C6"/>
    <w:rsid w:val="00D61661"/>
    <w:rsid w:val="00D62243"/>
    <w:rsid w:val="00D6258C"/>
    <w:rsid w:val="00D6278F"/>
    <w:rsid w:val="00D62949"/>
    <w:rsid w:val="00D629B3"/>
    <w:rsid w:val="00D62D3A"/>
    <w:rsid w:val="00D62DEC"/>
    <w:rsid w:val="00D62E9E"/>
    <w:rsid w:val="00D63108"/>
    <w:rsid w:val="00D631AF"/>
    <w:rsid w:val="00D631C8"/>
    <w:rsid w:val="00D638F7"/>
    <w:rsid w:val="00D63904"/>
    <w:rsid w:val="00D63BAD"/>
    <w:rsid w:val="00D63C5F"/>
    <w:rsid w:val="00D63D6E"/>
    <w:rsid w:val="00D6410E"/>
    <w:rsid w:val="00D64327"/>
    <w:rsid w:val="00D6433E"/>
    <w:rsid w:val="00D64346"/>
    <w:rsid w:val="00D6447E"/>
    <w:rsid w:val="00D64588"/>
    <w:rsid w:val="00D647F9"/>
    <w:rsid w:val="00D6485C"/>
    <w:rsid w:val="00D64CB8"/>
    <w:rsid w:val="00D65404"/>
    <w:rsid w:val="00D6550A"/>
    <w:rsid w:val="00D6575A"/>
    <w:rsid w:val="00D65837"/>
    <w:rsid w:val="00D65AAD"/>
    <w:rsid w:val="00D66022"/>
    <w:rsid w:val="00D66065"/>
    <w:rsid w:val="00D66097"/>
    <w:rsid w:val="00D662E2"/>
    <w:rsid w:val="00D6676B"/>
    <w:rsid w:val="00D66C24"/>
    <w:rsid w:val="00D66DAA"/>
    <w:rsid w:val="00D66FBE"/>
    <w:rsid w:val="00D67005"/>
    <w:rsid w:val="00D67604"/>
    <w:rsid w:val="00D6791A"/>
    <w:rsid w:val="00D67BFE"/>
    <w:rsid w:val="00D67E92"/>
    <w:rsid w:val="00D67FFC"/>
    <w:rsid w:val="00D7010A"/>
    <w:rsid w:val="00D7040B"/>
    <w:rsid w:val="00D70B81"/>
    <w:rsid w:val="00D70BCC"/>
    <w:rsid w:val="00D70CB7"/>
    <w:rsid w:val="00D70F5E"/>
    <w:rsid w:val="00D70F87"/>
    <w:rsid w:val="00D7123A"/>
    <w:rsid w:val="00D71E4C"/>
    <w:rsid w:val="00D71EBE"/>
    <w:rsid w:val="00D72525"/>
    <w:rsid w:val="00D72706"/>
    <w:rsid w:val="00D729D1"/>
    <w:rsid w:val="00D72C02"/>
    <w:rsid w:val="00D72E6A"/>
    <w:rsid w:val="00D72EF7"/>
    <w:rsid w:val="00D731ED"/>
    <w:rsid w:val="00D73347"/>
    <w:rsid w:val="00D73A3C"/>
    <w:rsid w:val="00D73A6B"/>
    <w:rsid w:val="00D73DAD"/>
    <w:rsid w:val="00D73E0D"/>
    <w:rsid w:val="00D74461"/>
    <w:rsid w:val="00D7480B"/>
    <w:rsid w:val="00D748C8"/>
    <w:rsid w:val="00D74AF7"/>
    <w:rsid w:val="00D74EA0"/>
    <w:rsid w:val="00D7505F"/>
    <w:rsid w:val="00D7512A"/>
    <w:rsid w:val="00D7568F"/>
    <w:rsid w:val="00D75843"/>
    <w:rsid w:val="00D758A0"/>
    <w:rsid w:val="00D758A1"/>
    <w:rsid w:val="00D75CD8"/>
    <w:rsid w:val="00D75E85"/>
    <w:rsid w:val="00D761CB"/>
    <w:rsid w:val="00D76A4B"/>
    <w:rsid w:val="00D76D70"/>
    <w:rsid w:val="00D76DDA"/>
    <w:rsid w:val="00D76E83"/>
    <w:rsid w:val="00D771C9"/>
    <w:rsid w:val="00D7791F"/>
    <w:rsid w:val="00D77990"/>
    <w:rsid w:val="00D77B5F"/>
    <w:rsid w:val="00D77B6A"/>
    <w:rsid w:val="00D77D40"/>
    <w:rsid w:val="00D77F00"/>
    <w:rsid w:val="00D77F64"/>
    <w:rsid w:val="00D800A1"/>
    <w:rsid w:val="00D80292"/>
    <w:rsid w:val="00D8036A"/>
    <w:rsid w:val="00D80451"/>
    <w:rsid w:val="00D80936"/>
    <w:rsid w:val="00D80AB8"/>
    <w:rsid w:val="00D80AE4"/>
    <w:rsid w:val="00D80C93"/>
    <w:rsid w:val="00D80CCB"/>
    <w:rsid w:val="00D80DED"/>
    <w:rsid w:val="00D811EC"/>
    <w:rsid w:val="00D812DD"/>
    <w:rsid w:val="00D81307"/>
    <w:rsid w:val="00D8167A"/>
    <w:rsid w:val="00D817FD"/>
    <w:rsid w:val="00D81ADD"/>
    <w:rsid w:val="00D81E9C"/>
    <w:rsid w:val="00D820F3"/>
    <w:rsid w:val="00D82323"/>
    <w:rsid w:val="00D826B2"/>
    <w:rsid w:val="00D829AC"/>
    <w:rsid w:val="00D830D0"/>
    <w:rsid w:val="00D83401"/>
    <w:rsid w:val="00D839D7"/>
    <w:rsid w:val="00D83F27"/>
    <w:rsid w:val="00D84268"/>
    <w:rsid w:val="00D843EA"/>
    <w:rsid w:val="00D845E8"/>
    <w:rsid w:val="00D846C5"/>
    <w:rsid w:val="00D84F05"/>
    <w:rsid w:val="00D84F74"/>
    <w:rsid w:val="00D86671"/>
    <w:rsid w:val="00D8699D"/>
    <w:rsid w:val="00D86AC2"/>
    <w:rsid w:val="00D86B37"/>
    <w:rsid w:val="00D86ED1"/>
    <w:rsid w:val="00D87154"/>
    <w:rsid w:val="00D8725D"/>
    <w:rsid w:val="00D87276"/>
    <w:rsid w:val="00D873F0"/>
    <w:rsid w:val="00D8747D"/>
    <w:rsid w:val="00D8778A"/>
    <w:rsid w:val="00D879DA"/>
    <w:rsid w:val="00D87B83"/>
    <w:rsid w:val="00D87D21"/>
    <w:rsid w:val="00D904ED"/>
    <w:rsid w:val="00D906FC"/>
    <w:rsid w:val="00D908BF"/>
    <w:rsid w:val="00D90A00"/>
    <w:rsid w:val="00D91009"/>
    <w:rsid w:val="00D91191"/>
    <w:rsid w:val="00D9120D"/>
    <w:rsid w:val="00D9126A"/>
    <w:rsid w:val="00D912DF"/>
    <w:rsid w:val="00D9133B"/>
    <w:rsid w:val="00D9146B"/>
    <w:rsid w:val="00D91ABF"/>
    <w:rsid w:val="00D91B74"/>
    <w:rsid w:val="00D91C54"/>
    <w:rsid w:val="00D91E52"/>
    <w:rsid w:val="00D91F8C"/>
    <w:rsid w:val="00D92107"/>
    <w:rsid w:val="00D92124"/>
    <w:rsid w:val="00D92265"/>
    <w:rsid w:val="00D9226A"/>
    <w:rsid w:val="00D9230B"/>
    <w:rsid w:val="00D923B9"/>
    <w:rsid w:val="00D923D4"/>
    <w:rsid w:val="00D92558"/>
    <w:rsid w:val="00D92633"/>
    <w:rsid w:val="00D92CBC"/>
    <w:rsid w:val="00D92FD3"/>
    <w:rsid w:val="00D931F2"/>
    <w:rsid w:val="00D93F21"/>
    <w:rsid w:val="00D9402F"/>
    <w:rsid w:val="00D945D0"/>
    <w:rsid w:val="00D948A0"/>
    <w:rsid w:val="00D94AD5"/>
    <w:rsid w:val="00D94BB0"/>
    <w:rsid w:val="00D94BB9"/>
    <w:rsid w:val="00D94FF3"/>
    <w:rsid w:val="00D957C0"/>
    <w:rsid w:val="00D95BF0"/>
    <w:rsid w:val="00D95BFF"/>
    <w:rsid w:val="00D95E09"/>
    <w:rsid w:val="00D96193"/>
    <w:rsid w:val="00D962E5"/>
    <w:rsid w:val="00D963C5"/>
    <w:rsid w:val="00D96513"/>
    <w:rsid w:val="00D965FD"/>
    <w:rsid w:val="00D96BE9"/>
    <w:rsid w:val="00D96DD2"/>
    <w:rsid w:val="00D96E74"/>
    <w:rsid w:val="00D97107"/>
    <w:rsid w:val="00D972F8"/>
    <w:rsid w:val="00D97395"/>
    <w:rsid w:val="00D97E86"/>
    <w:rsid w:val="00DA03EF"/>
    <w:rsid w:val="00DA0C2B"/>
    <w:rsid w:val="00DA0EC0"/>
    <w:rsid w:val="00DA0FC0"/>
    <w:rsid w:val="00DA1A18"/>
    <w:rsid w:val="00DA1AC3"/>
    <w:rsid w:val="00DA1CF8"/>
    <w:rsid w:val="00DA1D80"/>
    <w:rsid w:val="00DA2046"/>
    <w:rsid w:val="00DA23D2"/>
    <w:rsid w:val="00DA2434"/>
    <w:rsid w:val="00DA24CD"/>
    <w:rsid w:val="00DA29C4"/>
    <w:rsid w:val="00DA2CD7"/>
    <w:rsid w:val="00DA2D4E"/>
    <w:rsid w:val="00DA2D90"/>
    <w:rsid w:val="00DA2EB7"/>
    <w:rsid w:val="00DA2FEC"/>
    <w:rsid w:val="00DA3B43"/>
    <w:rsid w:val="00DA3BE7"/>
    <w:rsid w:val="00DA3C11"/>
    <w:rsid w:val="00DA3D8B"/>
    <w:rsid w:val="00DA3F00"/>
    <w:rsid w:val="00DA3FB5"/>
    <w:rsid w:val="00DA42EA"/>
    <w:rsid w:val="00DA43CA"/>
    <w:rsid w:val="00DA47E1"/>
    <w:rsid w:val="00DA492A"/>
    <w:rsid w:val="00DA4AC1"/>
    <w:rsid w:val="00DA4D11"/>
    <w:rsid w:val="00DA4DC0"/>
    <w:rsid w:val="00DA596B"/>
    <w:rsid w:val="00DA5A53"/>
    <w:rsid w:val="00DA5CA9"/>
    <w:rsid w:val="00DA5E7E"/>
    <w:rsid w:val="00DA5FC7"/>
    <w:rsid w:val="00DA66DC"/>
    <w:rsid w:val="00DA680C"/>
    <w:rsid w:val="00DA6B70"/>
    <w:rsid w:val="00DA6BF3"/>
    <w:rsid w:val="00DA714A"/>
    <w:rsid w:val="00DA71AF"/>
    <w:rsid w:val="00DA727D"/>
    <w:rsid w:val="00DA7A85"/>
    <w:rsid w:val="00DA7AB4"/>
    <w:rsid w:val="00DA7BC7"/>
    <w:rsid w:val="00DA7E4C"/>
    <w:rsid w:val="00DB0487"/>
    <w:rsid w:val="00DB04DD"/>
    <w:rsid w:val="00DB0564"/>
    <w:rsid w:val="00DB0803"/>
    <w:rsid w:val="00DB0CFF"/>
    <w:rsid w:val="00DB1539"/>
    <w:rsid w:val="00DB1D79"/>
    <w:rsid w:val="00DB1F98"/>
    <w:rsid w:val="00DB2551"/>
    <w:rsid w:val="00DB35C5"/>
    <w:rsid w:val="00DB35C7"/>
    <w:rsid w:val="00DB39DE"/>
    <w:rsid w:val="00DB3D52"/>
    <w:rsid w:val="00DB42C3"/>
    <w:rsid w:val="00DB4322"/>
    <w:rsid w:val="00DB439B"/>
    <w:rsid w:val="00DB497D"/>
    <w:rsid w:val="00DB4D34"/>
    <w:rsid w:val="00DB4F9D"/>
    <w:rsid w:val="00DB4FE4"/>
    <w:rsid w:val="00DB5844"/>
    <w:rsid w:val="00DB5861"/>
    <w:rsid w:val="00DB5983"/>
    <w:rsid w:val="00DB5A21"/>
    <w:rsid w:val="00DB5BEA"/>
    <w:rsid w:val="00DB5CBD"/>
    <w:rsid w:val="00DB5DEB"/>
    <w:rsid w:val="00DB5EE5"/>
    <w:rsid w:val="00DB5F1B"/>
    <w:rsid w:val="00DB5F6F"/>
    <w:rsid w:val="00DB62A6"/>
    <w:rsid w:val="00DB6500"/>
    <w:rsid w:val="00DB6598"/>
    <w:rsid w:val="00DB680B"/>
    <w:rsid w:val="00DB68FF"/>
    <w:rsid w:val="00DB6B9A"/>
    <w:rsid w:val="00DB6DD2"/>
    <w:rsid w:val="00DB6FA9"/>
    <w:rsid w:val="00DB71FD"/>
    <w:rsid w:val="00DB7427"/>
    <w:rsid w:val="00DB749A"/>
    <w:rsid w:val="00DB7870"/>
    <w:rsid w:val="00DB7CB4"/>
    <w:rsid w:val="00DB7E8C"/>
    <w:rsid w:val="00DC00FB"/>
    <w:rsid w:val="00DC0715"/>
    <w:rsid w:val="00DC0A47"/>
    <w:rsid w:val="00DC0BA3"/>
    <w:rsid w:val="00DC0F93"/>
    <w:rsid w:val="00DC126F"/>
    <w:rsid w:val="00DC1384"/>
    <w:rsid w:val="00DC13D4"/>
    <w:rsid w:val="00DC13D8"/>
    <w:rsid w:val="00DC1479"/>
    <w:rsid w:val="00DC1624"/>
    <w:rsid w:val="00DC1763"/>
    <w:rsid w:val="00DC1CCF"/>
    <w:rsid w:val="00DC22B7"/>
    <w:rsid w:val="00DC257F"/>
    <w:rsid w:val="00DC2898"/>
    <w:rsid w:val="00DC28A6"/>
    <w:rsid w:val="00DC28EC"/>
    <w:rsid w:val="00DC2E14"/>
    <w:rsid w:val="00DC2E26"/>
    <w:rsid w:val="00DC331A"/>
    <w:rsid w:val="00DC361A"/>
    <w:rsid w:val="00DC3790"/>
    <w:rsid w:val="00DC39C6"/>
    <w:rsid w:val="00DC3E1F"/>
    <w:rsid w:val="00DC42B3"/>
    <w:rsid w:val="00DC47C0"/>
    <w:rsid w:val="00DC4B72"/>
    <w:rsid w:val="00DC4D82"/>
    <w:rsid w:val="00DC4E9C"/>
    <w:rsid w:val="00DC522F"/>
    <w:rsid w:val="00DC5347"/>
    <w:rsid w:val="00DC588E"/>
    <w:rsid w:val="00DC5D94"/>
    <w:rsid w:val="00DC6517"/>
    <w:rsid w:val="00DC65D8"/>
    <w:rsid w:val="00DC6A94"/>
    <w:rsid w:val="00DC7073"/>
    <w:rsid w:val="00DC733C"/>
    <w:rsid w:val="00DC73C3"/>
    <w:rsid w:val="00DC765F"/>
    <w:rsid w:val="00DC7722"/>
    <w:rsid w:val="00DC7890"/>
    <w:rsid w:val="00DC7B83"/>
    <w:rsid w:val="00DC7FC1"/>
    <w:rsid w:val="00DD02C4"/>
    <w:rsid w:val="00DD02CA"/>
    <w:rsid w:val="00DD03DF"/>
    <w:rsid w:val="00DD0511"/>
    <w:rsid w:val="00DD0C93"/>
    <w:rsid w:val="00DD128A"/>
    <w:rsid w:val="00DD12B1"/>
    <w:rsid w:val="00DD12B5"/>
    <w:rsid w:val="00DD1422"/>
    <w:rsid w:val="00DD1947"/>
    <w:rsid w:val="00DD1A59"/>
    <w:rsid w:val="00DD1ED7"/>
    <w:rsid w:val="00DD1F80"/>
    <w:rsid w:val="00DD242B"/>
    <w:rsid w:val="00DD2C82"/>
    <w:rsid w:val="00DD2CFC"/>
    <w:rsid w:val="00DD2FE5"/>
    <w:rsid w:val="00DD3045"/>
    <w:rsid w:val="00DD32FC"/>
    <w:rsid w:val="00DD3401"/>
    <w:rsid w:val="00DD3430"/>
    <w:rsid w:val="00DD3480"/>
    <w:rsid w:val="00DD34EA"/>
    <w:rsid w:val="00DD3565"/>
    <w:rsid w:val="00DD367F"/>
    <w:rsid w:val="00DD3A12"/>
    <w:rsid w:val="00DD3FC0"/>
    <w:rsid w:val="00DD3FCA"/>
    <w:rsid w:val="00DD49D3"/>
    <w:rsid w:val="00DD5010"/>
    <w:rsid w:val="00DD5295"/>
    <w:rsid w:val="00DD5A00"/>
    <w:rsid w:val="00DD5A57"/>
    <w:rsid w:val="00DD6293"/>
    <w:rsid w:val="00DD6396"/>
    <w:rsid w:val="00DD651E"/>
    <w:rsid w:val="00DD6823"/>
    <w:rsid w:val="00DD6C70"/>
    <w:rsid w:val="00DD6CED"/>
    <w:rsid w:val="00DD6DA2"/>
    <w:rsid w:val="00DD75B8"/>
    <w:rsid w:val="00DD761C"/>
    <w:rsid w:val="00DD77A1"/>
    <w:rsid w:val="00DD7CA3"/>
    <w:rsid w:val="00DD7DF3"/>
    <w:rsid w:val="00DD7FFA"/>
    <w:rsid w:val="00DE0171"/>
    <w:rsid w:val="00DE0227"/>
    <w:rsid w:val="00DE0333"/>
    <w:rsid w:val="00DE0361"/>
    <w:rsid w:val="00DE052B"/>
    <w:rsid w:val="00DE054F"/>
    <w:rsid w:val="00DE0558"/>
    <w:rsid w:val="00DE0564"/>
    <w:rsid w:val="00DE17A7"/>
    <w:rsid w:val="00DE1930"/>
    <w:rsid w:val="00DE1E0D"/>
    <w:rsid w:val="00DE2089"/>
    <w:rsid w:val="00DE208C"/>
    <w:rsid w:val="00DE21CF"/>
    <w:rsid w:val="00DE274A"/>
    <w:rsid w:val="00DE279F"/>
    <w:rsid w:val="00DE2D4B"/>
    <w:rsid w:val="00DE3083"/>
    <w:rsid w:val="00DE3447"/>
    <w:rsid w:val="00DE3A7A"/>
    <w:rsid w:val="00DE3AFE"/>
    <w:rsid w:val="00DE3E7C"/>
    <w:rsid w:val="00DE41F7"/>
    <w:rsid w:val="00DE43C6"/>
    <w:rsid w:val="00DE464E"/>
    <w:rsid w:val="00DE4664"/>
    <w:rsid w:val="00DE47CE"/>
    <w:rsid w:val="00DE480D"/>
    <w:rsid w:val="00DE499A"/>
    <w:rsid w:val="00DE4B0C"/>
    <w:rsid w:val="00DE4D74"/>
    <w:rsid w:val="00DE516B"/>
    <w:rsid w:val="00DE56B9"/>
    <w:rsid w:val="00DE585D"/>
    <w:rsid w:val="00DE5A68"/>
    <w:rsid w:val="00DE5B6F"/>
    <w:rsid w:val="00DE5FD0"/>
    <w:rsid w:val="00DE60C5"/>
    <w:rsid w:val="00DE61AA"/>
    <w:rsid w:val="00DE691C"/>
    <w:rsid w:val="00DE6B99"/>
    <w:rsid w:val="00DE6E35"/>
    <w:rsid w:val="00DE7012"/>
    <w:rsid w:val="00DE724A"/>
    <w:rsid w:val="00DE75CF"/>
    <w:rsid w:val="00DE7D03"/>
    <w:rsid w:val="00DF0100"/>
    <w:rsid w:val="00DF02EC"/>
    <w:rsid w:val="00DF0D33"/>
    <w:rsid w:val="00DF0E63"/>
    <w:rsid w:val="00DF1300"/>
    <w:rsid w:val="00DF1992"/>
    <w:rsid w:val="00DF1ADA"/>
    <w:rsid w:val="00DF1DE2"/>
    <w:rsid w:val="00DF1FD6"/>
    <w:rsid w:val="00DF238C"/>
    <w:rsid w:val="00DF28DA"/>
    <w:rsid w:val="00DF2DDB"/>
    <w:rsid w:val="00DF3195"/>
    <w:rsid w:val="00DF32AF"/>
    <w:rsid w:val="00DF3307"/>
    <w:rsid w:val="00DF3A17"/>
    <w:rsid w:val="00DF3A6C"/>
    <w:rsid w:val="00DF3FB9"/>
    <w:rsid w:val="00DF4158"/>
    <w:rsid w:val="00DF4430"/>
    <w:rsid w:val="00DF446D"/>
    <w:rsid w:val="00DF44B2"/>
    <w:rsid w:val="00DF4920"/>
    <w:rsid w:val="00DF495F"/>
    <w:rsid w:val="00DF4C07"/>
    <w:rsid w:val="00DF4DEA"/>
    <w:rsid w:val="00DF4F19"/>
    <w:rsid w:val="00DF5270"/>
    <w:rsid w:val="00DF5BAF"/>
    <w:rsid w:val="00DF5E81"/>
    <w:rsid w:val="00DF6014"/>
    <w:rsid w:val="00DF67BB"/>
    <w:rsid w:val="00DF6824"/>
    <w:rsid w:val="00DF6DED"/>
    <w:rsid w:val="00DF7226"/>
    <w:rsid w:val="00DF7516"/>
    <w:rsid w:val="00DF77C8"/>
    <w:rsid w:val="00DF7DF7"/>
    <w:rsid w:val="00E004D1"/>
    <w:rsid w:val="00E00A07"/>
    <w:rsid w:val="00E00BAC"/>
    <w:rsid w:val="00E00BE0"/>
    <w:rsid w:val="00E00CC9"/>
    <w:rsid w:val="00E00CCB"/>
    <w:rsid w:val="00E00EFF"/>
    <w:rsid w:val="00E0163A"/>
    <w:rsid w:val="00E01736"/>
    <w:rsid w:val="00E019EA"/>
    <w:rsid w:val="00E028E6"/>
    <w:rsid w:val="00E02B73"/>
    <w:rsid w:val="00E02C20"/>
    <w:rsid w:val="00E032C1"/>
    <w:rsid w:val="00E039C0"/>
    <w:rsid w:val="00E03A42"/>
    <w:rsid w:val="00E046C1"/>
    <w:rsid w:val="00E04742"/>
    <w:rsid w:val="00E049EC"/>
    <w:rsid w:val="00E04D92"/>
    <w:rsid w:val="00E04EE6"/>
    <w:rsid w:val="00E05A43"/>
    <w:rsid w:val="00E05AB7"/>
    <w:rsid w:val="00E05B03"/>
    <w:rsid w:val="00E05D71"/>
    <w:rsid w:val="00E05E53"/>
    <w:rsid w:val="00E06AA6"/>
    <w:rsid w:val="00E06AF4"/>
    <w:rsid w:val="00E06C70"/>
    <w:rsid w:val="00E06F66"/>
    <w:rsid w:val="00E07216"/>
    <w:rsid w:val="00E07686"/>
    <w:rsid w:val="00E07A09"/>
    <w:rsid w:val="00E07E45"/>
    <w:rsid w:val="00E07E51"/>
    <w:rsid w:val="00E07F3D"/>
    <w:rsid w:val="00E1007C"/>
    <w:rsid w:val="00E102BD"/>
    <w:rsid w:val="00E1039D"/>
    <w:rsid w:val="00E103F8"/>
    <w:rsid w:val="00E104DE"/>
    <w:rsid w:val="00E1053F"/>
    <w:rsid w:val="00E1063D"/>
    <w:rsid w:val="00E1074E"/>
    <w:rsid w:val="00E10D26"/>
    <w:rsid w:val="00E11592"/>
    <w:rsid w:val="00E11ADF"/>
    <w:rsid w:val="00E11EB8"/>
    <w:rsid w:val="00E125EE"/>
    <w:rsid w:val="00E12775"/>
    <w:rsid w:val="00E12A5A"/>
    <w:rsid w:val="00E12C6F"/>
    <w:rsid w:val="00E12DAD"/>
    <w:rsid w:val="00E13062"/>
    <w:rsid w:val="00E13123"/>
    <w:rsid w:val="00E13352"/>
    <w:rsid w:val="00E136AE"/>
    <w:rsid w:val="00E13846"/>
    <w:rsid w:val="00E139D0"/>
    <w:rsid w:val="00E13D44"/>
    <w:rsid w:val="00E1430E"/>
    <w:rsid w:val="00E143F1"/>
    <w:rsid w:val="00E145A1"/>
    <w:rsid w:val="00E145E0"/>
    <w:rsid w:val="00E14913"/>
    <w:rsid w:val="00E149F6"/>
    <w:rsid w:val="00E14B1D"/>
    <w:rsid w:val="00E150B1"/>
    <w:rsid w:val="00E15352"/>
    <w:rsid w:val="00E15398"/>
    <w:rsid w:val="00E15423"/>
    <w:rsid w:val="00E154A1"/>
    <w:rsid w:val="00E1571B"/>
    <w:rsid w:val="00E161DE"/>
    <w:rsid w:val="00E1626E"/>
    <w:rsid w:val="00E1639B"/>
    <w:rsid w:val="00E164E8"/>
    <w:rsid w:val="00E1654E"/>
    <w:rsid w:val="00E167D4"/>
    <w:rsid w:val="00E16D71"/>
    <w:rsid w:val="00E175E8"/>
    <w:rsid w:val="00E175FF"/>
    <w:rsid w:val="00E17677"/>
    <w:rsid w:val="00E17B8A"/>
    <w:rsid w:val="00E17C3F"/>
    <w:rsid w:val="00E17CFB"/>
    <w:rsid w:val="00E17F14"/>
    <w:rsid w:val="00E202F9"/>
    <w:rsid w:val="00E20661"/>
    <w:rsid w:val="00E20862"/>
    <w:rsid w:val="00E20AD1"/>
    <w:rsid w:val="00E20CAC"/>
    <w:rsid w:val="00E20DFD"/>
    <w:rsid w:val="00E20E6F"/>
    <w:rsid w:val="00E214FB"/>
    <w:rsid w:val="00E216A4"/>
    <w:rsid w:val="00E216A5"/>
    <w:rsid w:val="00E218D2"/>
    <w:rsid w:val="00E21ABF"/>
    <w:rsid w:val="00E21CCC"/>
    <w:rsid w:val="00E21FD8"/>
    <w:rsid w:val="00E224C9"/>
    <w:rsid w:val="00E225DF"/>
    <w:rsid w:val="00E226D4"/>
    <w:rsid w:val="00E229F7"/>
    <w:rsid w:val="00E22A10"/>
    <w:rsid w:val="00E22A94"/>
    <w:rsid w:val="00E22C29"/>
    <w:rsid w:val="00E22EB6"/>
    <w:rsid w:val="00E22EE3"/>
    <w:rsid w:val="00E230D2"/>
    <w:rsid w:val="00E23179"/>
    <w:rsid w:val="00E23224"/>
    <w:rsid w:val="00E23804"/>
    <w:rsid w:val="00E23851"/>
    <w:rsid w:val="00E239DC"/>
    <w:rsid w:val="00E23ACC"/>
    <w:rsid w:val="00E23ADB"/>
    <w:rsid w:val="00E23E15"/>
    <w:rsid w:val="00E23FC3"/>
    <w:rsid w:val="00E24323"/>
    <w:rsid w:val="00E2444C"/>
    <w:rsid w:val="00E2446F"/>
    <w:rsid w:val="00E24BE2"/>
    <w:rsid w:val="00E250DB"/>
    <w:rsid w:val="00E25430"/>
    <w:rsid w:val="00E2564A"/>
    <w:rsid w:val="00E25D0C"/>
    <w:rsid w:val="00E25F42"/>
    <w:rsid w:val="00E25F49"/>
    <w:rsid w:val="00E2617B"/>
    <w:rsid w:val="00E26268"/>
    <w:rsid w:val="00E2690E"/>
    <w:rsid w:val="00E26C95"/>
    <w:rsid w:val="00E2724D"/>
    <w:rsid w:val="00E272FE"/>
    <w:rsid w:val="00E27315"/>
    <w:rsid w:val="00E273AF"/>
    <w:rsid w:val="00E279B1"/>
    <w:rsid w:val="00E27DC9"/>
    <w:rsid w:val="00E30517"/>
    <w:rsid w:val="00E3070A"/>
    <w:rsid w:val="00E30A72"/>
    <w:rsid w:val="00E30ACC"/>
    <w:rsid w:val="00E30B08"/>
    <w:rsid w:val="00E310EE"/>
    <w:rsid w:val="00E31371"/>
    <w:rsid w:val="00E31506"/>
    <w:rsid w:val="00E3157D"/>
    <w:rsid w:val="00E315D3"/>
    <w:rsid w:val="00E31BE5"/>
    <w:rsid w:val="00E327EE"/>
    <w:rsid w:val="00E32E0E"/>
    <w:rsid w:val="00E33459"/>
    <w:rsid w:val="00E33802"/>
    <w:rsid w:val="00E33814"/>
    <w:rsid w:val="00E339C6"/>
    <w:rsid w:val="00E33BB9"/>
    <w:rsid w:val="00E33E4D"/>
    <w:rsid w:val="00E33FE3"/>
    <w:rsid w:val="00E3433A"/>
    <w:rsid w:val="00E344DC"/>
    <w:rsid w:val="00E3457A"/>
    <w:rsid w:val="00E347E6"/>
    <w:rsid w:val="00E34F08"/>
    <w:rsid w:val="00E35F47"/>
    <w:rsid w:val="00E362BC"/>
    <w:rsid w:val="00E36463"/>
    <w:rsid w:val="00E37660"/>
    <w:rsid w:val="00E377BF"/>
    <w:rsid w:val="00E37862"/>
    <w:rsid w:val="00E37C25"/>
    <w:rsid w:val="00E37D4A"/>
    <w:rsid w:val="00E40042"/>
    <w:rsid w:val="00E4018E"/>
    <w:rsid w:val="00E40362"/>
    <w:rsid w:val="00E40731"/>
    <w:rsid w:val="00E40A9E"/>
    <w:rsid w:val="00E40DAE"/>
    <w:rsid w:val="00E411A3"/>
    <w:rsid w:val="00E413ED"/>
    <w:rsid w:val="00E4191D"/>
    <w:rsid w:val="00E419B5"/>
    <w:rsid w:val="00E419E5"/>
    <w:rsid w:val="00E41A3E"/>
    <w:rsid w:val="00E41D2F"/>
    <w:rsid w:val="00E4232E"/>
    <w:rsid w:val="00E42511"/>
    <w:rsid w:val="00E4283A"/>
    <w:rsid w:val="00E42FF3"/>
    <w:rsid w:val="00E432AE"/>
    <w:rsid w:val="00E434D3"/>
    <w:rsid w:val="00E4356E"/>
    <w:rsid w:val="00E435C3"/>
    <w:rsid w:val="00E43646"/>
    <w:rsid w:val="00E43F1E"/>
    <w:rsid w:val="00E43FBE"/>
    <w:rsid w:val="00E44497"/>
    <w:rsid w:val="00E452D0"/>
    <w:rsid w:val="00E45554"/>
    <w:rsid w:val="00E4556C"/>
    <w:rsid w:val="00E45A0C"/>
    <w:rsid w:val="00E45A9D"/>
    <w:rsid w:val="00E46000"/>
    <w:rsid w:val="00E460A1"/>
    <w:rsid w:val="00E461DA"/>
    <w:rsid w:val="00E46809"/>
    <w:rsid w:val="00E46814"/>
    <w:rsid w:val="00E46AAF"/>
    <w:rsid w:val="00E46CC9"/>
    <w:rsid w:val="00E4776B"/>
    <w:rsid w:val="00E47878"/>
    <w:rsid w:val="00E47B8B"/>
    <w:rsid w:val="00E47C5B"/>
    <w:rsid w:val="00E47CA3"/>
    <w:rsid w:val="00E47D5F"/>
    <w:rsid w:val="00E47D96"/>
    <w:rsid w:val="00E5067F"/>
    <w:rsid w:val="00E50B50"/>
    <w:rsid w:val="00E50FF4"/>
    <w:rsid w:val="00E512F7"/>
    <w:rsid w:val="00E51548"/>
    <w:rsid w:val="00E515A3"/>
    <w:rsid w:val="00E51E23"/>
    <w:rsid w:val="00E52B46"/>
    <w:rsid w:val="00E52CCE"/>
    <w:rsid w:val="00E52F76"/>
    <w:rsid w:val="00E5315C"/>
    <w:rsid w:val="00E5370B"/>
    <w:rsid w:val="00E538E0"/>
    <w:rsid w:val="00E542AE"/>
    <w:rsid w:val="00E54C8E"/>
    <w:rsid w:val="00E54D33"/>
    <w:rsid w:val="00E554DF"/>
    <w:rsid w:val="00E55743"/>
    <w:rsid w:val="00E55BAE"/>
    <w:rsid w:val="00E5633C"/>
    <w:rsid w:val="00E56CC0"/>
    <w:rsid w:val="00E56D84"/>
    <w:rsid w:val="00E56DD4"/>
    <w:rsid w:val="00E5711F"/>
    <w:rsid w:val="00E5752D"/>
    <w:rsid w:val="00E57535"/>
    <w:rsid w:val="00E5765B"/>
    <w:rsid w:val="00E578DD"/>
    <w:rsid w:val="00E57990"/>
    <w:rsid w:val="00E6000E"/>
    <w:rsid w:val="00E6003E"/>
    <w:rsid w:val="00E602C9"/>
    <w:rsid w:val="00E608B7"/>
    <w:rsid w:val="00E60A54"/>
    <w:rsid w:val="00E60E70"/>
    <w:rsid w:val="00E60F80"/>
    <w:rsid w:val="00E61293"/>
    <w:rsid w:val="00E612D2"/>
    <w:rsid w:val="00E61537"/>
    <w:rsid w:val="00E6178C"/>
    <w:rsid w:val="00E61839"/>
    <w:rsid w:val="00E61889"/>
    <w:rsid w:val="00E61DAC"/>
    <w:rsid w:val="00E6201C"/>
    <w:rsid w:val="00E624DA"/>
    <w:rsid w:val="00E62580"/>
    <w:rsid w:val="00E629F9"/>
    <w:rsid w:val="00E62AF2"/>
    <w:rsid w:val="00E630F7"/>
    <w:rsid w:val="00E637E5"/>
    <w:rsid w:val="00E63897"/>
    <w:rsid w:val="00E63D7B"/>
    <w:rsid w:val="00E6412A"/>
    <w:rsid w:val="00E64286"/>
    <w:rsid w:val="00E64763"/>
    <w:rsid w:val="00E64A10"/>
    <w:rsid w:val="00E64A42"/>
    <w:rsid w:val="00E64AC0"/>
    <w:rsid w:val="00E64BD3"/>
    <w:rsid w:val="00E64C4A"/>
    <w:rsid w:val="00E64F42"/>
    <w:rsid w:val="00E65782"/>
    <w:rsid w:val="00E6583F"/>
    <w:rsid w:val="00E659ED"/>
    <w:rsid w:val="00E65C32"/>
    <w:rsid w:val="00E65E6B"/>
    <w:rsid w:val="00E65FF3"/>
    <w:rsid w:val="00E660CC"/>
    <w:rsid w:val="00E66351"/>
    <w:rsid w:val="00E6640D"/>
    <w:rsid w:val="00E6682F"/>
    <w:rsid w:val="00E66B67"/>
    <w:rsid w:val="00E66F58"/>
    <w:rsid w:val="00E67541"/>
    <w:rsid w:val="00E705E5"/>
    <w:rsid w:val="00E70B0C"/>
    <w:rsid w:val="00E70EE0"/>
    <w:rsid w:val="00E71A60"/>
    <w:rsid w:val="00E71DF1"/>
    <w:rsid w:val="00E72124"/>
    <w:rsid w:val="00E722EF"/>
    <w:rsid w:val="00E723D3"/>
    <w:rsid w:val="00E7242A"/>
    <w:rsid w:val="00E7245A"/>
    <w:rsid w:val="00E72642"/>
    <w:rsid w:val="00E72673"/>
    <w:rsid w:val="00E72ABE"/>
    <w:rsid w:val="00E72BCC"/>
    <w:rsid w:val="00E73065"/>
    <w:rsid w:val="00E7306F"/>
    <w:rsid w:val="00E73CF7"/>
    <w:rsid w:val="00E73E01"/>
    <w:rsid w:val="00E744AD"/>
    <w:rsid w:val="00E7476B"/>
    <w:rsid w:val="00E74864"/>
    <w:rsid w:val="00E74B5A"/>
    <w:rsid w:val="00E74DDD"/>
    <w:rsid w:val="00E75103"/>
    <w:rsid w:val="00E7524F"/>
    <w:rsid w:val="00E754BC"/>
    <w:rsid w:val="00E7556D"/>
    <w:rsid w:val="00E756FB"/>
    <w:rsid w:val="00E757D9"/>
    <w:rsid w:val="00E75ADE"/>
    <w:rsid w:val="00E75EA9"/>
    <w:rsid w:val="00E75F9B"/>
    <w:rsid w:val="00E76141"/>
    <w:rsid w:val="00E76270"/>
    <w:rsid w:val="00E76316"/>
    <w:rsid w:val="00E767C5"/>
    <w:rsid w:val="00E76ED7"/>
    <w:rsid w:val="00E77040"/>
    <w:rsid w:val="00E773D4"/>
    <w:rsid w:val="00E774DB"/>
    <w:rsid w:val="00E7797B"/>
    <w:rsid w:val="00E77C66"/>
    <w:rsid w:val="00E8016D"/>
    <w:rsid w:val="00E80875"/>
    <w:rsid w:val="00E80961"/>
    <w:rsid w:val="00E80B75"/>
    <w:rsid w:val="00E810EC"/>
    <w:rsid w:val="00E8117B"/>
    <w:rsid w:val="00E81490"/>
    <w:rsid w:val="00E81F9F"/>
    <w:rsid w:val="00E81FFC"/>
    <w:rsid w:val="00E8261F"/>
    <w:rsid w:val="00E826C8"/>
    <w:rsid w:val="00E828DA"/>
    <w:rsid w:val="00E83280"/>
    <w:rsid w:val="00E832C9"/>
    <w:rsid w:val="00E83310"/>
    <w:rsid w:val="00E83469"/>
    <w:rsid w:val="00E83A0B"/>
    <w:rsid w:val="00E83A92"/>
    <w:rsid w:val="00E83E6E"/>
    <w:rsid w:val="00E8484A"/>
    <w:rsid w:val="00E84962"/>
    <w:rsid w:val="00E85093"/>
    <w:rsid w:val="00E850F7"/>
    <w:rsid w:val="00E85483"/>
    <w:rsid w:val="00E85948"/>
    <w:rsid w:val="00E859CA"/>
    <w:rsid w:val="00E85E94"/>
    <w:rsid w:val="00E86057"/>
    <w:rsid w:val="00E8609E"/>
    <w:rsid w:val="00E861F7"/>
    <w:rsid w:val="00E86647"/>
    <w:rsid w:val="00E86BA9"/>
    <w:rsid w:val="00E87489"/>
    <w:rsid w:val="00E87565"/>
    <w:rsid w:val="00E876F6"/>
    <w:rsid w:val="00E879F0"/>
    <w:rsid w:val="00E87AE6"/>
    <w:rsid w:val="00E87DCE"/>
    <w:rsid w:val="00E90199"/>
    <w:rsid w:val="00E90414"/>
    <w:rsid w:val="00E90A9E"/>
    <w:rsid w:val="00E913F0"/>
    <w:rsid w:val="00E91514"/>
    <w:rsid w:val="00E915E1"/>
    <w:rsid w:val="00E919F0"/>
    <w:rsid w:val="00E91B2C"/>
    <w:rsid w:val="00E91BF2"/>
    <w:rsid w:val="00E91DDE"/>
    <w:rsid w:val="00E91E61"/>
    <w:rsid w:val="00E920B8"/>
    <w:rsid w:val="00E9223C"/>
    <w:rsid w:val="00E924C7"/>
    <w:rsid w:val="00E92B74"/>
    <w:rsid w:val="00E92E29"/>
    <w:rsid w:val="00E92F0A"/>
    <w:rsid w:val="00E93168"/>
    <w:rsid w:val="00E931D2"/>
    <w:rsid w:val="00E9346A"/>
    <w:rsid w:val="00E93A7A"/>
    <w:rsid w:val="00E93B3D"/>
    <w:rsid w:val="00E93D80"/>
    <w:rsid w:val="00E942A2"/>
    <w:rsid w:val="00E94307"/>
    <w:rsid w:val="00E94750"/>
    <w:rsid w:val="00E94762"/>
    <w:rsid w:val="00E94CE0"/>
    <w:rsid w:val="00E94D8E"/>
    <w:rsid w:val="00E9517F"/>
    <w:rsid w:val="00E95754"/>
    <w:rsid w:val="00E95B52"/>
    <w:rsid w:val="00E95D01"/>
    <w:rsid w:val="00E95D16"/>
    <w:rsid w:val="00E9627E"/>
    <w:rsid w:val="00E96315"/>
    <w:rsid w:val="00E9653F"/>
    <w:rsid w:val="00E9694A"/>
    <w:rsid w:val="00E96B97"/>
    <w:rsid w:val="00E96C84"/>
    <w:rsid w:val="00E96FBC"/>
    <w:rsid w:val="00E9738B"/>
    <w:rsid w:val="00E973D2"/>
    <w:rsid w:val="00E97507"/>
    <w:rsid w:val="00E97F9B"/>
    <w:rsid w:val="00EA01CD"/>
    <w:rsid w:val="00EA0281"/>
    <w:rsid w:val="00EA0557"/>
    <w:rsid w:val="00EA07E5"/>
    <w:rsid w:val="00EA0BD3"/>
    <w:rsid w:val="00EA0BFA"/>
    <w:rsid w:val="00EA0E05"/>
    <w:rsid w:val="00EA0E10"/>
    <w:rsid w:val="00EA195C"/>
    <w:rsid w:val="00EA1B4A"/>
    <w:rsid w:val="00EA1ECF"/>
    <w:rsid w:val="00EA21BD"/>
    <w:rsid w:val="00EA2271"/>
    <w:rsid w:val="00EA2730"/>
    <w:rsid w:val="00EA2B34"/>
    <w:rsid w:val="00EA2E12"/>
    <w:rsid w:val="00EA2F93"/>
    <w:rsid w:val="00EA2FCA"/>
    <w:rsid w:val="00EA32AA"/>
    <w:rsid w:val="00EA3371"/>
    <w:rsid w:val="00EA3D67"/>
    <w:rsid w:val="00EA3DB9"/>
    <w:rsid w:val="00EA403F"/>
    <w:rsid w:val="00EA40AE"/>
    <w:rsid w:val="00EA449C"/>
    <w:rsid w:val="00EA4620"/>
    <w:rsid w:val="00EA475F"/>
    <w:rsid w:val="00EA4877"/>
    <w:rsid w:val="00EA4AC2"/>
    <w:rsid w:val="00EA4B9C"/>
    <w:rsid w:val="00EA5029"/>
    <w:rsid w:val="00EA5335"/>
    <w:rsid w:val="00EA59F1"/>
    <w:rsid w:val="00EA6506"/>
    <w:rsid w:val="00EA708C"/>
    <w:rsid w:val="00EA7A7E"/>
    <w:rsid w:val="00EA7AF2"/>
    <w:rsid w:val="00EA7C2F"/>
    <w:rsid w:val="00EA7C6C"/>
    <w:rsid w:val="00EA7CE6"/>
    <w:rsid w:val="00EA7E15"/>
    <w:rsid w:val="00EA7E9E"/>
    <w:rsid w:val="00EA7EF5"/>
    <w:rsid w:val="00EA7F1F"/>
    <w:rsid w:val="00EB0073"/>
    <w:rsid w:val="00EB05DC"/>
    <w:rsid w:val="00EB0F9C"/>
    <w:rsid w:val="00EB101B"/>
    <w:rsid w:val="00EB10E2"/>
    <w:rsid w:val="00EB10E3"/>
    <w:rsid w:val="00EB134C"/>
    <w:rsid w:val="00EB1598"/>
    <w:rsid w:val="00EB1705"/>
    <w:rsid w:val="00EB1B68"/>
    <w:rsid w:val="00EB1CF1"/>
    <w:rsid w:val="00EB21B5"/>
    <w:rsid w:val="00EB2435"/>
    <w:rsid w:val="00EB269A"/>
    <w:rsid w:val="00EB2B2A"/>
    <w:rsid w:val="00EB338E"/>
    <w:rsid w:val="00EB3495"/>
    <w:rsid w:val="00EB3498"/>
    <w:rsid w:val="00EB35D4"/>
    <w:rsid w:val="00EB37FF"/>
    <w:rsid w:val="00EB387A"/>
    <w:rsid w:val="00EB391E"/>
    <w:rsid w:val="00EB3953"/>
    <w:rsid w:val="00EB3CE0"/>
    <w:rsid w:val="00EB3DB0"/>
    <w:rsid w:val="00EB410B"/>
    <w:rsid w:val="00EB42C8"/>
    <w:rsid w:val="00EB4467"/>
    <w:rsid w:val="00EB4601"/>
    <w:rsid w:val="00EB4A13"/>
    <w:rsid w:val="00EB4D97"/>
    <w:rsid w:val="00EB52FA"/>
    <w:rsid w:val="00EB534C"/>
    <w:rsid w:val="00EB55D2"/>
    <w:rsid w:val="00EB55E6"/>
    <w:rsid w:val="00EB57E7"/>
    <w:rsid w:val="00EB5CC3"/>
    <w:rsid w:val="00EB602D"/>
    <w:rsid w:val="00EB6440"/>
    <w:rsid w:val="00EB6698"/>
    <w:rsid w:val="00EB6C27"/>
    <w:rsid w:val="00EB6C53"/>
    <w:rsid w:val="00EB6F74"/>
    <w:rsid w:val="00EB71CD"/>
    <w:rsid w:val="00EB72C8"/>
    <w:rsid w:val="00EB774A"/>
    <w:rsid w:val="00EB7832"/>
    <w:rsid w:val="00EB7A0C"/>
    <w:rsid w:val="00EB7B45"/>
    <w:rsid w:val="00EB7C50"/>
    <w:rsid w:val="00EB7E4D"/>
    <w:rsid w:val="00EB7FE8"/>
    <w:rsid w:val="00EC066B"/>
    <w:rsid w:val="00EC07B5"/>
    <w:rsid w:val="00EC0A5A"/>
    <w:rsid w:val="00EC0E58"/>
    <w:rsid w:val="00EC117E"/>
    <w:rsid w:val="00EC14BB"/>
    <w:rsid w:val="00EC183D"/>
    <w:rsid w:val="00EC1D83"/>
    <w:rsid w:val="00EC2035"/>
    <w:rsid w:val="00EC21DE"/>
    <w:rsid w:val="00EC272A"/>
    <w:rsid w:val="00EC2B8F"/>
    <w:rsid w:val="00EC2E21"/>
    <w:rsid w:val="00EC2E65"/>
    <w:rsid w:val="00EC331F"/>
    <w:rsid w:val="00EC3330"/>
    <w:rsid w:val="00EC33DD"/>
    <w:rsid w:val="00EC3499"/>
    <w:rsid w:val="00EC36DD"/>
    <w:rsid w:val="00EC3EB8"/>
    <w:rsid w:val="00EC44AD"/>
    <w:rsid w:val="00EC453C"/>
    <w:rsid w:val="00EC47E6"/>
    <w:rsid w:val="00EC4D77"/>
    <w:rsid w:val="00EC4D7B"/>
    <w:rsid w:val="00EC4E2E"/>
    <w:rsid w:val="00EC555C"/>
    <w:rsid w:val="00EC583C"/>
    <w:rsid w:val="00EC5898"/>
    <w:rsid w:val="00EC5A0B"/>
    <w:rsid w:val="00EC5A47"/>
    <w:rsid w:val="00EC5F1A"/>
    <w:rsid w:val="00EC6337"/>
    <w:rsid w:val="00EC6D68"/>
    <w:rsid w:val="00EC7183"/>
    <w:rsid w:val="00EC71AB"/>
    <w:rsid w:val="00EC7234"/>
    <w:rsid w:val="00EC7262"/>
    <w:rsid w:val="00EC7BAD"/>
    <w:rsid w:val="00ED022F"/>
    <w:rsid w:val="00ED07BA"/>
    <w:rsid w:val="00ED0DE8"/>
    <w:rsid w:val="00ED0EB9"/>
    <w:rsid w:val="00ED1322"/>
    <w:rsid w:val="00ED1447"/>
    <w:rsid w:val="00ED1931"/>
    <w:rsid w:val="00ED19B6"/>
    <w:rsid w:val="00ED1A39"/>
    <w:rsid w:val="00ED1AF3"/>
    <w:rsid w:val="00ED2430"/>
    <w:rsid w:val="00ED24AE"/>
    <w:rsid w:val="00ED2945"/>
    <w:rsid w:val="00ED2C4E"/>
    <w:rsid w:val="00ED2FF1"/>
    <w:rsid w:val="00ED3207"/>
    <w:rsid w:val="00ED32E7"/>
    <w:rsid w:val="00ED3534"/>
    <w:rsid w:val="00ED35B9"/>
    <w:rsid w:val="00ED38D7"/>
    <w:rsid w:val="00ED3A62"/>
    <w:rsid w:val="00ED3B7D"/>
    <w:rsid w:val="00ED3B83"/>
    <w:rsid w:val="00ED44A0"/>
    <w:rsid w:val="00ED466E"/>
    <w:rsid w:val="00ED46F6"/>
    <w:rsid w:val="00ED471A"/>
    <w:rsid w:val="00ED49AE"/>
    <w:rsid w:val="00ED5122"/>
    <w:rsid w:val="00ED5291"/>
    <w:rsid w:val="00ED54F7"/>
    <w:rsid w:val="00ED56E8"/>
    <w:rsid w:val="00ED58F2"/>
    <w:rsid w:val="00ED5A24"/>
    <w:rsid w:val="00ED5FDF"/>
    <w:rsid w:val="00ED67D8"/>
    <w:rsid w:val="00ED6C32"/>
    <w:rsid w:val="00ED6CD1"/>
    <w:rsid w:val="00ED7D8F"/>
    <w:rsid w:val="00ED7E5F"/>
    <w:rsid w:val="00EE0553"/>
    <w:rsid w:val="00EE0652"/>
    <w:rsid w:val="00EE0787"/>
    <w:rsid w:val="00EE0861"/>
    <w:rsid w:val="00EE087B"/>
    <w:rsid w:val="00EE08BC"/>
    <w:rsid w:val="00EE09EA"/>
    <w:rsid w:val="00EE0A49"/>
    <w:rsid w:val="00EE0D03"/>
    <w:rsid w:val="00EE0E09"/>
    <w:rsid w:val="00EE12DA"/>
    <w:rsid w:val="00EE15CA"/>
    <w:rsid w:val="00EE18BB"/>
    <w:rsid w:val="00EE1CDA"/>
    <w:rsid w:val="00EE1FF0"/>
    <w:rsid w:val="00EE24B7"/>
    <w:rsid w:val="00EE24F0"/>
    <w:rsid w:val="00EE2AAB"/>
    <w:rsid w:val="00EE3203"/>
    <w:rsid w:val="00EE33A6"/>
    <w:rsid w:val="00EE3452"/>
    <w:rsid w:val="00EE35DB"/>
    <w:rsid w:val="00EE3DCB"/>
    <w:rsid w:val="00EE482B"/>
    <w:rsid w:val="00EE5112"/>
    <w:rsid w:val="00EE51BE"/>
    <w:rsid w:val="00EE525D"/>
    <w:rsid w:val="00EE627B"/>
    <w:rsid w:val="00EE62B4"/>
    <w:rsid w:val="00EE636D"/>
    <w:rsid w:val="00EE66B1"/>
    <w:rsid w:val="00EE6932"/>
    <w:rsid w:val="00EE6CD7"/>
    <w:rsid w:val="00EE6E59"/>
    <w:rsid w:val="00EE71B1"/>
    <w:rsid w:val="00EE72B3"/>
    <w:rsid w:val="00EE74C7"/>
    <w:rsid w:val="00EE7682"/>
    <w:rsid w:val="00EE7948"/>
    <w:rsid w:val="00EE7BF9"/>
    <w:rsid w:val="00EE7D91"/>
    <w:rsid w:val="00EE7ECE"/>
    <w:rsid w:val="00EE7FDA"/>
    <w:rsid w:val="00EF0225"/>
    <w:rsid w:val="00EF04E2"/>
    <w:rsid w:val="00EF082A"/>
    <w:rsid w:val="00EF0C7A"/>
    <w:rsid w:val="00EF0E50"/>
    <w:rsid w:val="00EF118F"/>
    <w:rsid w:val="00EF143D"/>
    <w:rsid w:val="00EF15A2"/>
    <w:rsid w:val="00EF177F"/>
    <w:rsid w:val="00EF20FD"/>
    <w:rsid w:val="00EF2624"/>
    <w:rsid w:val="00EF276B"/>
    <w:rsid w:val="00EF2786"/>
    <w:rsid w:val="00EF2C0E"/>
    <w:rsid w:val="00EF2C3D"/>
    <w:rsid w:val="00EF2DBB"/>
    <w:rsid w:val="00EF2E3D"/>
    <w:rsid w:val="00EF34CD"/>
    <w:rsid w:val="00EF39FB"/>
    <w:rsid w:val="00EF3A28"/>
    <w:rsid w:val="00EF3A3D"/>
    <w:rsid w:val="00EF3A4A"/>
    <w:rsid w:val="00EF3B4C"/>
    <w:rsid w:val="00EF3BC0"/>
    <w:rsid w:val="00EF3D43"/>
    <w:rsid w:val="00EF447D"/>
    <w:rsid w:val="00EF44DD"/>
    <w:rsid w:val="00EF46B3"/>
    <w:rsid w:val="00EF4784"/>
    <w:rsid w:val="00EF48E4"/>
    <w:rsid w:val="00EF493B"/>
    <w:rsid w:val="00EF4B6B"/>
    <w:rsid w:val="00EF4F32"/>
    <w:rsid w:val="00EF509D"/>
    <w:rsid w:val="00EF5326"/>
    <w:rsid w:val="00EF5462"/>
    <w:rsid w:val="00EF573F"/>
    <w:rsid w:val="00EF5828"/>
    <w:rsid w:val="00EF5861"/>
    <w:rsid w:val="00EF5BD8"/>
    <w:rsid w:val="00EF6141"/>
    <w:rsid w:val="00EF66A5"/>
    <w:rsid w:val="00EF68C8"/>
    <w:rsid w:val="00EF6BA7"/>
    <w:rsid w:val="00EF6D70"/>
    <w:rsid w:val="00EF6EF5"/>
    <w:rsid w:val="00EF6FFB"/>
    <w:rsid w:val="00EF743D"/>
    <w:rsid w:val="00EF7614"/>
    <w:rsid w:val="00EF7620"/>
    <w:rsid w:val="00EF7673"/>
    <w:rsid w:val="00EF77C2"/>
    <w:rsid w:val="00EF7878"/>
    <w:rsid w:val="00EF7B51"/>
    <w:rsid w:val="00F000F0"/>
    <w:rsid w:val="00F00180"/>
    <w:rsid w:val="00F006E4"/>
    <w:rsid w:val="00F00923"/>
    <w:rsid w:val="00F0094A"/>
    <w:rsid w:val="00F00C9D"/>
    <w:rsid w:val="00F012BA"/>
    <w:rsid w:val="00F017CB"/>
    <w:rsid w:val="00F0197D"/>
    <w:rsid w:val="00F01A58"/>
    <w:rsid w:val="00F01B19"/>
    <w:rsid w:val="00F01FC1"/>
    <w:rsid w:val="00F023A1"/>
    <w:rsid w:val="00F024E9"/>
    <w:rsid w:val="00F026AE"/>
    <w:rsid w:val="00F027FF"/>
    <w:rsid w:val="00F0301D"/>
    <w:rsid w:val="00F0317D"/>
    <w:rsid w:val="00F03231"/>
    <w:rsid w:val="00F032DF"/>
    <w:rsid w:val="00F03466"/>
    <w:rsid w:val="00F0388F"/>
    <w:rsid w:val="00F03891"/>
    <w:rsid w:val="00F03ADD"/>
    <w:rsid w:val="00F04551"/>
    <w:rsid w:val="00F04D51"/>
    <w:rsid w:val="00F04F3E"/>
    <w:rsid w:val="00F0522E"/>
    <w:rsid w:val="00F05367"/>
    <w:rsid w:val="00F05380"/>
    <w:rsid w:val="00F0543E"/>
    <w:rsid w:val="00F058D4"/>
    <w:rsid w:val="00F05EED"/>
    <w:rsid w:val="00F05F9D"/>
    <w:rsid w:val="00F0649E"/>
    <w:rsid w:val="00F0686D"/>
    <w:rsid w:val="00F06A03"/>
    <w:rsid w:val="00F06F02"/>
    <w:rsid w:val="00F079C8"/>
    <w:rsid w:val="00F07A76"/>
    <w:rsid w:val="00F07D28"/>
    <w:rsid w:val="00F10437"/>
    <w:rsid w:val="00F10465"/>
    <w:rsid w:val="00F1067F"/>
    <w:rsid w:val="00F10864"/>
    <w:rsid w:val="00F108F5"/>
    <w:rsid w:val="00F10C90"/>
    <w:rsid w:val="00F10ED1"/>
    <w:rsid w:val="00F10FD2"/>
    <w:rsid w:val="00F1165E"/>
    <w:rsid w:val="00F11CF5"/>
    <w:rsid w:val="00F11FF4"/>
    <w:rsid w:val="00F124CB"/>
    <w:rsid w:val="00F12AEF"/>
    <w:rsid w:val="00F12B3D"/>
    <w:rsid w:val="00F12D63"/>
    <w:rsid w:val="00F133C2"/>
    <w:rsid w:val="00F13BA6"/>
    <w:rsid w:val="00F1403E"/>
    <w:rsid w:val="00F1415B"/>
    <w:rsid w:val="00F1438A"/>
    <w:rsid w:val="00F14637"/>
    <w:rsid w:val="00F146F4"/>
    <w:rsid w:val="00F1476B"/>
    <w:rsid w:val="00F14826"/>
    <w:rsid w:val="00F149F8"/>
    <w:rsid w:val="00F14A27"/>
    <w:rsid w:val="00F14A3D"/>
    <w:rsid w:val="00F14B75"/>
    <w:rsid w:val="00F14B95"/>
    <w:rsid w:val="00F15717"/>
    <w:rsid w:val="00F15860"/>
    <w:rsid w:val="00F15BBE"/>
    <w:rsid w:val="00F15DA4"/>
    <w:rsid w:val="00F15E9A"/>
    <w:rsid w:val="00F15EE7"/>
    <w:rsid w:val="00F15FD1"/>
    <w:rsid w:val="00F1629E"/>
    <w:rsid w:val="00F162C4"/>
    <w:rsid w:val="00F16564"/>
    <w:rsid w:val="00F167AB"/>
    <w:rsid w:val="00F16B4D"/>
    <w:rsid w:val="00F16BB1"/>
    <w:rsid w:val="00F17973"/>
    <w:rsid w:val="00F17A8F"/>
    <w:rsid w:val="00F17CB4"/>
    <w:rsid w:val="00F17DB8"/>
    <w:rsid w:val="00F20046"/>
    <w:rsid w:val="00F202D5"/>
    <w:rsid w:val="00F206E8"/>
    <w:rsid w:val="00F206FE"/>
    <w:rsid w:val="00F20F5B"/>
    <w:rsid w:val="00F21048"/>
    <w:rsid w:val="00F210AB"/>
    <w:rsid w:val="00F211E1"/>
    <w:rsid w:val="00F212FE"/>
    <w:rsid w:val="00F215C3"/>
    <w:rsid w:val="00F21857"/>
    <w:rsid w:val="00F218A1"/>
    <w:rsid w:val="00F218EF"/>
    <w:rsid w:val="00F21A0B"/>
    <w:rsid w:val="00F21AD5"/>
    <w:rsid w:val="00F22444"/>
    <w:rsid w:val="00F227B6"/>
    <w:rsid w:val="00F22C96"/>
    <w:rsid w:val="00F2357F"/>
    <w:rsid w:val="00F23BD0"/>
    <w:rsid w:val="00F23E4E"/>
    <w:rsid w:val="00F23FCA"/>
    <w:rsid w:val="00F24278"/>
    <w:rsid w:val="00F244C0"/>
    <w:rsid w:val="00F2456B"/>
    <w:rsid w:val="00F2480D"/>
    <w:rsid w:val="00F24A57"/>
    <w:rsid w:val="00F24BB6"/>
    <w:rsid w:val="00F24F4D"/>
    <w:rsid w:val="00F24FA0"/>
    <w:rsid w:val="00F250CE"/>
    <w:rsid w:val="00F25157"/>
    <w:rsid w:val="00F254AE"/>
    <w:rsid w:val="00F255F8"/>
    <w:rsid w:val="00F257D5"/>
    <w:rsid w:val="00F25C2F"/>
    <w:rsid w:val="00F25EB4"/>
    <w:rsid w:val="00F2617C"/>
    <w:rsid w:val="00F261F4"/>
    <w:rsid w:val="00F2643A"/>
    <w:rsid w:val="00F264CD"/>
    <w:rsid w:val="00F26886"/>
    <w:rsid w:val="00F2699C"/>
    <w:rsid w:val="00F26AF5"/>
    <w:rsid w:val="00F275F5"/>
    <w:rsid w:val="00F277F3"/>
    <w:rsid w:val="00F27B17"/>
    <w:rsid w:val="00F27E0C"/>
    <w:rsid w:val="00F3002F"/>
    <w:rsid w:val="00F30031"/>
    <w:rsid w:val="00F30100"/>
    <w:rsid w:val="00F30353"/>
    <w:rsid w:val="00F305A2"/>
    <w:rsid w:val="00F308C0"/>
    <w:rsid w:val="00F30CB3"/>
    <w:rsid w:val="00F310BE"/>
    <w:rsid w:val="00F3127C"/>
    <w:rsid w:val="00F315BE"/>
    <w:rsid w:val="00F318D4"/>
    <w:rsid w:val="00F318E7"/>
    <w:rsid w:val="00F31C63"/>
    <w:rsid w:val="00F31F17"/>
    <w:rsid w:val="00F3236F"/>
    <w:rsid w:val="00F32374"/>
    <w:rsid w:val="00F326D3"/>
    <w:rsid w:val="00F32F0E"/>
    <w:rsid w:val="00F32F3E"/>
    <w:rsid w:val="00F33003"/>
    <w:rsid w:val="00F3383E"/>
    <w:rsid w:val="00F33E3C"/>
    <w:rsid w:val="00F34286"/>
    <w:rsid w:val="00F342E5"/>
    <w:rsid w:val="00F346BC"/>
    <w:rsid w:val="00F3477C"/>
    <w:rsid w:val="00F34982"/>
    <w:rsid w:val="00F3521B"/>
    <w:rsid w:val="00F3555A"/>
    <w:rsid w:val="00F35561"/>
    <w:rsid w:val="00F356CE"/>
    <w:rsid w:val="00F35865"/>
    <w:rsid w:val="00F35DCC"/>
    <w:rsid w:val="00F35E92"/>
    <w:rsid w:val="00F3644D"/>
    <w:rsid w:val="00F3651B"/>
    <w:rsid w:val="00F36549"/>
    <w:rsid w:val="00F3689D"/>
    <w:rsid w:val="00F369F3"/>
    <w:rsid w:val="00F370CB"/>
    <w:rsid w:val="00F370F7"/>
    <w:rsid w:val="00F3745B"/>
    <w:rsid w:val="00F377A2"/>
    <w:rsid w:val="00F37922"/>
    <w:rsid w:val="00F37AEF"/>
    <w:rsid w:val="00F40909"/>
    <w:rsid w:val="00F40F39"/>
    <w:rsid w:val="00F4125D"/>
    <w:rsid w:val="00F4184A"/>
    <w:rsid w:val="00F41BCA"/>
    <w:rsid w:val="00F42380"/>
    <w:rsid w:val="00F424B7"/>
    <w:rsid w:val="00F42910"/>
    <w:rsid w:val="00F42C2B"/>
    <w:rsid w:val="00F42FAE"/>
    <w:rsid w:val="00F439C5"/>
    <w:rsid w:val="00F44251"/>
    <w:rsid w:val="00F44677"/>
    <w:rsid w:val="00F44833"/>
    <w:rsid w:val="00F44E4E"/>
    <w:rsid w:val="00F4546F"/>
    <w:rsid w:val="00F45983"/>
    <w:rsid w:val="00F461D5"/>
    <w:rsid w:val="00F465C1"/>
    <w:rsid w:val="00F466CA"/>
    <w:rsid w:val="00F4678D"/>
    <w:rsid w:val="00F467B0"/>
    <w:rsid w:val="00F46ABF"/>
    <w:rsid w:val="00F46E40"/>
    <w:rsid w:val="00F46F8B"/>
    <w:rsid w:val="00F47132"/>
    <w:rsid w:val="00F471F1"/>
    <w:rsid w:val="00F476AC"/>
    <w:rsid w:val="00F47728"/>
    <w:rsid w:val="00F47771"/>
    <w:rsid w:val="00F47AFE"/>
    <w:rsid w:val="00F47BC5"/>
    <w:rsid w:val="00F47CBA"/>
    <w:rsid w:val="00F47E5B"/>
    <w:rsid w:val="00F50020"/>
    <w:rsid w:val="00F5026F"/>
    <w:rsid w:val="00F502A3"/>
    <w:rsid w:val="00F50300"/>
    <w:rsid w:val="00F50513"/>
    <w:rsid w:val="00F50671"/>
    <w:rsid w:val="00F50849"/>
    <w:rsid w:val="00F51358"/>
    <w:rsid w:val="00F513BA"/>
    <w:rsid w:val="00F51447"/>
    <w:rsid w:val="00F514EF"/>
    <w:rsid w:val="00F516F4"/>
    <w:rsid w:val="00F516F7"/>
    <w:rsid w:val="00F51A05"/>
    <w:rsid w:val="00F51D6F"/>
    <w:rsid w:val="00F52756"/>
    <w:rsid w:val="00F52A47"/>
    <w:rsid w:val="00F52A4B"/>
    <w:rsid w:val="00F52C6C"/>
    <w:rsid w:val="00F52FA8"/>
    <w:rsid w:val="00F5324C"/>
    <w:rsid w:val="00F5338B"/>
    <w:rsid w:val="00F538CD"/>
    <w:rsid w:val="00F54192"/>
    <w:rsid w:val="00F542D8"/>
    <w:rsid w:val="00F54656"/>
    <w:rsid w:val="00F548C8"/>
    <w:rsid w:val="00F54AD7"/>
    <w:rsid w:val="00F5546A"/>
    <w:rsid w:val="00F55AC5"/>
    <w:rsid w:val="00F56358"/>
    <w:rsid w:val="00F568FF"/>
    <w:rsid w:val="00F56918"/>
    <w:rsid w:val="00F56B25"/>
    <w:rsid w:val="00F5765A"/>
    <w:rsid w:val="00F57704"/>
    <w:rsid w:val="00F577F9"/>
    <w:rsid w:val="00F57C72"/>
    <w:rsid w:val="00F57F61"/>
    <w:rsid w:val="00F6021A"/>
    <w:rsid w:val="00F602BA"/>
    <w:rsid w:val="00F607E9"/>
    <w:rsid w:val="00F60F12"/>
    <w:rsid w:val="00F61158"/>
    <w:rsid w:val="00F61564"/>
    <w:rsid w:val="00F61701"/>
    <w:rsid w:val="00F61902"/>
    <w:rsid w:val="00F61B32"/>
    <w:rsid w:val="00F61FDE"/>
    <w:rsid w:val="00F6217E"/>
    <w:rsid w:val="00F622E3"/>
    <w:rsid w:val="00F62377"/>
    <w:rsid w:val="00F625FB"/>
    <w:rsid w:val="00F62835"/>
    <w:rsid w:val="00F6283F"/>
    <w:rsid w:val="00F63289"/>
    <w:rsid w:val="00F632FA"/>
    <w:rsid w:val="00F6404E"/>
    <w:rsid w:val="00F6433C"/>
    <w:rsid w:val="00F6474A"/>
    <w:rsid w:val="00F64966"/>
    <w:rsid w:val="00F64F9F"/>
    <w:rsid w:val="00F6560B"/>
    <w:rsid w:val="00F6570D"/>
    <w:rsid w:val="00F65978"/>
    <w:rsid w:val="00F65C06"/>
    <w:rsid w:val="00F65DCF"/>
    <w:rsid w:val="00F660B8"/>
    <w:rsid w:val="00F6611D"/>
    <w:rsid w:val="00F669E3"/>
    <w:rsid w:val="00F66B64"/>
    <w:rsid w:val="00F66BCE"/>
    <w:rsid w:val="00F66F4F"/>
    <w:rsid w:val="00F670E8"/>
    <w:rsid w:val="00F6793F"/>
    <w:rsid w:val="00F6795E"/>
    <w:rsid w:val="00F67A85"/>
    <w:rsid w:val="00F703AA"/>
    <w:rsid w:val="00F70FF9"/>
    <w:rsid w:val="00F71026"/>
    <w:rsid w:val="00F71042"/>
    <w:rsid w:val="00F710A0"/>
    <w:rsid w:val="00F71976"/>
    <w:rsid w:val="00F71A99"/>
    <w:rsid w:val="00F71C4F"/>
    <w:rsid w:val="00F71F79"/>
    <w:rsid w:val="00F721A1"/>
    <w:rsid w:val="00F724E3"/>
    <w:rsid w:val="00F72616"/>
    <w:rsid w:val="00F72645"/>
    <w:rsid w:val="00F726BA"/>
    <w:rsid w:val="00F727AA"/>
    <w:rsid w:val="00F727F7"/>
    <w:rsid w:val="00F729AB"/>
    <w:rsid w:val="00F729CA"/>
    <w:rsid w:val="00F72C94"/>
    <w:rsid w:val="00F72D66"/>
    <w:rsid w:val="00F732E0"/>
    <w:rsid w:val="00F732FF"/>
    <w:rsid w:val="00F734FB"/>
    <w:rsid w:val="00F739C8"/>
    <w:rsid w:val="00F73B17"/>
    <w:rsid w:val="00F73D87"/>
    <w:rsid w:val="00F73F43"/>
    <w:rsid w:val="00F74609"/>
    <w:rsid w:val="00F74664"/>
    <w:rsid w:val="00F746BF"/>
    <w:rsid w:val="00F74700"/>
    <w:rsid w:val="00F74791"/>
    <w:rsid w:val="00F749B6"/>
    <w:rsid w:val="00F74A7A"/>
    <w:rsid w:val="00F74AAB"/>
    <w:rsid w:val="00F7563D"/>
    <w:rsid w:val="00F7564B"/>
    <w:rsid w:val="00F75B6A"/>
    <w:rsid w:val="00F75B91"/>
    <w:rsid w:val="00F75F8A"/>
    <w:rsid w:val="00F76337"/>
    <w:rsid w:val="00F763DF"/>
    <w:rsid w:val="00F76B3E"/>
    <w:rsid w:val="00F76B74"/>
    <w:rsid w:val="00F76EE2"/>
    <w:rsid w:val="00F77736"/>
    <w:rsid w:val="00F77755"/>
    <w:rsid w:val="00F7792A"/>
    <w:rsid w:val="00F77B0D"/>
    <w:rsid w:val="00F77C47"/>
    <w:rsid w:val="00F77CFA"/>
    <w:rsid w:val="00F80165"/>
    <w:rsid w:val="00F80453"/>
    <w:rsid w:val="00F8068A"/>
    <w:rsid w:val="00F80706"/>
    <w:rsid w:val="00F80779"/>
    <w:rsid w:val="00F80D8F"/>
    <w:rsid w:val="00F80F43"/>
    <w:rsid w:val="00F80F62"/>
    <w:rsid w:val="00F81311"/>
    <w:rsid w:val="00F81507"/>
    <w:rsid w:val="00F81625"/>
    <w:rsid w:val="00F816A0"/>
    <w:rsid w:val="00F81847"/>
    <w:rsid w:val="00F81B06"/>
    <w:rsid w:val="00F81B3C"/>
    <w:rsid w:val="00F81B40"/>
    <w:rsid w:val="00F81C47"/>
    <w:rsid w:val="00F81E0E"/>
    <w:rsid w:val="00F81E87"/>
    <w:rsid w:val="00F81F25"/>
    <w:rsid w:val="00F81F57"/>
    <w:rsid w:val="00F826F2"/>
    <w:rsid w:val="00F82CD8"/>
    <w:rsid w:val="00F83301"/>
    <w:rsid w:val="00F833AC"/>
    <w:rsid w:val="00F83569"/>
    <w:rsid w:val="00F837A7"/>
    <w:rsid w:val="00F837DD"/>
    <w:rsid w:val="00F83828"/>
    <w:rsid w:val="00F83874"/>
    <w:rsid w:val="00F83D0B"/>
    <w:rsid w:val="00F83E19"/>
    <w:rsid w:val="00F84416"/>
    <w:rsid w:val="00F84849"/>
    <w:rsid w:val="00F849D7"/>
    <w:rsid w:val="00F84A2F"/>
    <w:rsid w:val="00F84BAB"/>
    <w:rsid w:val="00F84E42"/>
    <w:rsid w:val="00F850EB"/>
    <w:rsid w:val="00F852CF"/>
    <w:rsid w:val="00F855CB"/>
    <w:rsid w:val="00F856C8"/>
    <w:rsid w:val="00F856FB"/>
    <w:rsid w:val="00F85744"/>
    <w:rsid w:val="00F85F4B"/>
    <w:rsid w:val="00F85F9B"/>
    <w:rsid w:val="00F863EB"/>
    <w:rsid w:val="00F86538"/>
    <w:rsid w:val="00F8683A"/>
    <w:rsid w:val="00F86A56"/>
    <w:rsid w:val="00F86B20"/>
    <w:rsid w:val="00F86C43"/>
    <w:rsid w:val="00F8718E"/>
    <w:rsid w:val="00F87201"/>
    <w:rsid w:val="00F872F8"/>
    <w:rsid w:val="00F87317"/>
    <w:rsid w:val="00F87717"/>
    <w:rsid w:val="00F879C6"/>
    <w:rsid w:val="00F87CA2"/>
    <w:rsid w:val="00F87CB7"/>
    <w:rsid w:val="00F87D07"/>
    <w:rsid w:val="00F87D7F"/>
    <w:rsid w:val="00F87E13"/>
    <w:rsid w:val="00F87E81"/>
    <w:rsid w:val="00F87F2A"/>
    <w:rsid w:val="00F901EE"/>
    <w:rsid w:val="00F90391"/>
    <w:rsid w:val="00F9046C"/>
    <w:rsid w:val="00F90BEE"/>
    <w:rsid w:val="00F90C86"/>
    <w:rsid w:val="00F90FD6"/>
    <w:rsid w:val="00F910E4"/>
    <w:rsid w:val="00F915AB"/>
    <w:rsid w:val="00F9174D"/>
    <w:rsid w:val="00F91906"/>
    <w:rsid w:val="00F919DF"/>
    <w:rsid w:val="00F91BF8"/>
    <w:rsid w:val="00F91CA2"/>
    <w:rsid w:val="00F91DAC"/>
    <w:rsid w:val="00F91F4E"/>
    <w:rsid w:val="00F92174"/>
    <w:rsid w:val="00F923DB"/>
    <w:rsid w:val="00F92441"/>
    <w:rsid w:val="00F92725"/>
    <w:rsid w:val="00F929C3"/>
    <w:rsid w:val="00F92CB8"/>
    <w:rsid w:val="00F92DF4"/>
    <w:rsid w:val="00F93167"/>
    <w:rsid w:val="00F93A3D"/>
    <w:rsid w:val="00F93D13"/>
    <w:rsid w:val="00F93EE6"/>
    <w:rsid w:val="00F94003"/>
    <w:rsid w:val="00F941D5"/>
    <w:rsid w:val="00F9423E"/>
    <w:rsid w:val="00F94412"/>
    <w:rsid w:val="00F94668"/>
    <w:rsid w:val="00F94737"/>
    <w:rsid w:val="00F9473D"/>
    <w:rsid w:val="00F9495D"/>
    <w:rsid w:val="00F95013"/>
    <w:rsid w:val="00F95153"/>
    <w:rsid w:val="00F951BD"/>
    <w:rsid w:val="00F953A6"/>
    <w:rsid w:val="00F96248"/>
    <w:rsid w:val="00F9632D"/>
    <w:rsid w:val="00F9644F"/>
    <w:rsid w:val="00F965D9"/>
    <w:rsid w:val="00F96C7A"/>
    <w:rsid w:val="00F96D25"/>
    <w:rsid w:val="00F96E7C"/>
    <w:rsid w:val="00F97267"/>
    <w:rsid w:val="00F97291"/>
    <w:rsid w:val="00F97402"/>
    <w:rsid w:val="00F975B5"/>
    <w:rsid w:val="00FA01A5"/>
    <w:rsid w:val="00FA01C3"/>
    <w:rsid w:val="00FA04BE"/>
    <w:rsid w:val="00FA0509"/>
    <w:rsid w:val="00FA066E"/>
    <w:rsid w:val="00FA0842"/>
    <w:rsid w:val="00FA0C15"/>
    <w:rsid w:val="00FA0E7C"/>
    <w:rsid w:val="00FA0EAE"/>
    <w:rsid w:val="00FA1A14"/>
    <w:rsid w:val="00FA1A7D"/>
    <w:rsid w:val="00FA1A9E"/>
    <w:rsid w:val="00FA1C15"/>
    <w:rsid w:val="00FA1CBF"/>
    <w:rsid w:val="00FA1D8F"/>
    <w:rsid w:val="00FA1F42"/>
    <w:rsid w:val="00FA2002"/>
    <w:rsid w:val="00FA22D4"/>
    <w:rsid w:val="00FA24D6"/>
    <w:rsid w:val="00FA2526"/>
    <w:rsid w:val="00FA2AB0"/>
    <w:rsid w:val="00FA3537"/>
    <w:rsid w:val="00FA35BD"/>
    <w:rsid w:val="00FA3C84"/>
    <w:rsid w:val="00FA3FBB"/>
    <w:rsid w:val="00FA4624"/>
    <w:rsid w:val="00FA4EDE"/>
    <w:rsid w:val="00FA4FDA"/>
    <w:rsid w:val="00FA50E8"/>
    <w:rsid w:val="00FA526F"/>
    <w:rsid w:val="00FA53C1"/>
    <w:rsid w:val="00FA5527"/>
    <w:rsid w:val="00FA56F1"/>
    <w:rsid w:val="00FA5743"/>
    <w:rsid w:val="00FA5871"/>
    <w:rsid w:val="00FA589E"/>
    <w:rsid w:val="00FA5926"/>
    <w:rsid w:val="00FA5962"/>
    <w:rsid w:val="00FA5995"/>
    <w:rsid w:val="00FA5BB3"/>
    <w:rsid w:val="00FA6225"/>
    <w:rsid w:val="00FA64E9"/>
    <w:rsid w:val="00FA64EC"/>
    <w:rsid w:val="00FA656D"/>
    <w:rsid w:val="00FA6686"/>
    <w:rsid w:val="00FA685E"/>
    <w:rsid w:val="00FA6872"/>
    <w:rsid w:val="00FA6884"/>
    <w:rsid w:val="00FA6896"/>
    <w:rsid w:val="00FA69FA"/>
    <w:rsid w:val="00FA6A8C"/>
    <w:rsid w:val="00FA6E3D"/>
    <w:rsid w:val="00FA70DF"/>
    <w:rsid w:val="00FA7152"/>
    <w:rsid w:val="00FA720E"/>
    <w:rsid w:val="00FA73FF"/>
    <w:rsid w:val="00FA757D"/>
    <w:rsid w:val="00FA7657"/>
    <w:rsid w:val="00FA7A02"/>
    <w:rsid w:val="00FA7A20"/>
    <w:rsid w:val="00FA7AA6"/>
    <w:rsid w:val="00FA7AB4"/>
    <w:rsid w:val="00FA7C04"/>
    <w:rsid w:val="00FA7EBD"/>
    <w:rsid w:val="00FB0101"/>
    <w:rsid w:val="00FB034B"/>
    <w:rsid w:val="00FB0443"/>
    <w:rsid w:val="00FB0C76"/>
    <w:rsid w:val="00FB10A5"/>
    <w:rsid w:val="00FB15D5"/>
    <w:rsid w:val="00FB1694"/>
    <w:rsid w:val="00FB18E8"/>
    <w:rsid w:val="00FB193C"/>
    <w:rsid w:val="00FB19D3"/>
    <w:rsid w:val="00FB19D8"/>
    <w:rsid w:val="00FB1BD7"/>
    <w:rsid w:val="00FB214D"/>
    <w:rsid w:val="00FB22E5"/>
    <w:rsid w:val="00FB24B5"/>
    <w:rsid w:val="00FB2857"/>
    <w:rsid w:val="00FB2864"/>
    <w:rsid w:val="00FB2969"/>
    <w:rsid w:val="00FB2F94"/>
    <w:rsid w:val="00FB3CD6"/>
    <w:rsid w:val="00FB4065"/>
    <w:rsid w:val="00FB412E"/>
    <w:rsid w:val="00FB4165"/>
    <w:rsid w:val="00FB4760"/>
    <w:rsid w:val="00FB47B5"/>
    <w:rsid w:val="00FB52E8"/>
    <w:rsid w:val="00FB52FD"/>
    <w:rsid w:val="00FB57A7"/>
    <w:rsid w:val="00FB5A6F"/>
    <w:rsid w:val="00FB5A86"/>
    <w:rsid w:val="00FB5AC6"/>
    <w:rsid w:val="00FB5BD7"/>
    <w:rsid w:val="00FB6401"/>
    <w:rsid w:val="00FB667F"/>
    <w:rsid w:val="00FB6881"/>
    <w:rsid w:val="00FB68CE"/>
    <w:rsid w:val="00FB6B5F"/>
    <w:rsid w:val="00FB6B9D"/>
    <w:rsid w:val="00FB6C18"/>
    <w:rsid w:val="00FB6C6B"/>
    <w:rsid w:val="00FB70FC"/>
    <w:rsid w:val="00FB72CB"/>
    <w:rsid w:val="00FB730E"/>
    <w:rsid w:val="00FB75BF"/>
    <w:rsid w:val="00FB77BB"/>
    <w:rsid w:val="00FB7A95"/>
    <w:rsid w:val="00FB7A9C"/>
    <w:rsid w:val="00FB7CDA"/>
    <w:rsid w:val="00FB7F1C"/>
    <w:rsid w:val="00FC04FD"/>
    <w:rsid w:val="00FC0AB4"/>
    <w:rsid w:val="00FC0B9B"/>
    <w:rsid w:val="00FC0E12"/>
    <w:rsid w:val="00FC10B3"/>
    <w:rsid w:val="00FC14C6"/>
    <w:rsid w:val="00FC1859"/>
    <w:rsid w:val="00FC1876"/>
    <w:rsid w:val="00FC1FF7"/>
    <w:rsid w:val="00FC2075"/>
    <w:rsid w:val="00FC21DE"/>
    <w:rsid w:val="00FC22FE"/>
    <w:rsid w:val="00FC23FA"/>
    <w:rsid w:val="00FC2476"/>
    <w:rsid w:val="00FC2742"/>
    <w:rsid w:val="00FC2D3E"/>
    <w:rsid w:val="00FC2E36"/>
    <w:rsid w:val="00FC307C"/>
    <w:rsid w:val="00FC330F"/>
    <w:rsid w:val="00FC3612"/>
    <w:rsid w:val="00FC37F0"/>
    <w:rsid w:val="00FC3BBC"/>
    <w:rsid w:val="00FC3EEB"/>
    <w:rsid w:val="00FC4278"/>
    <w:rsid w:val="00FC4423"/>
    <w:rsid w:val="00FC458C"/>
    <w:rsid w:val="00FC45A3"/>
    <w:rsid w:val="00FC47CF"/>
    <w:rsid w:val="00FC47D1"/>
    <w:rsid w:val="00FC4B4A"/>
    <w:rsid w:val="00FC4CA4"/>
    <w:rsid w:val="00FC4F0A"/>
    <w:rsid w:val="00FC5351"/>
    <w:rsid w:val="00FC545C"/>
    <w:rsid w:val="00FC553E"/>
    <w:rsid w:val="00FC57DE"/>
    <w:rsid w:val="00FC5844"/>
    <w:rsid w:val="00FC5B92"/>
    <w:rsid w:val="00FC5F67"/>
    <w:rsid w:val="00FC64F6"/>
    <w:rsid w:val="00FC65A0"/>
    <w:rsid w:val="00FC6B41"/>
    <w:rsid w:val="00FC6F68"/>
    <w:rsid w:val="00FC6FA3"/>
    <w:rsid w:val="00FC7308"/>
    <w:rsid w:val="00FC764A"/>
    <w:rsid w:val="00FC7AAC"/>
    <w:rsid w:val="00FC7F93"/>
    <w:rsid w:val="00FD0883"/>
    <w:rsid w:val="00FD08AE"/>
    <w:rsid w:val="00FD10D2"/>
    <w:rsid w:val="00FD111E"/>
    <w:rsid w:val="00FD1310"/>
    <w:rsid w:val="00FD135D"/>
    <w:rsid w:val="00FD14E4"/>
    <w:rsid w:val="00FD181D"/>
    <w:rsid w:val="00FD1A09"/>
    <w:rsid w:val="00FD21A9"/>
    <w:rsid w:val="00FD2743"/>
    <w:rsid w:val="00FD2804"/>
    <w:rsid w:val="00FD282A"/>
    <w:rsid w:val="00FD2A71"/>
    <w:rsid w:val="00FD2B92"/>
    <w:rsid w:val="00FD2B9F"/>
    <w:rsid w:val="00FD3655"/>
    <w:rsid w:val="00FD36A5"/>
    <w:rsid w:val="00FD3905"/>
    <w:rsid w:val="00FD3E3C"/>
    <w:rsid w:val="00FD3F42"/>
    <w:rsid w:val="00FD421C"/>
    <w:rsid w:val="00FD4620"/>
    <w:rsid w:val="00FD47D5"/>
    <w:rsid w:val="00FD48FE"/>
    <w:rsid w:val="00FD4CC0"/>
    <w:rsid w:val="00FD4CFF"/>
    <w:rsid w:val="00FD4E92"/>
    <w:rsid w:val="00FD5215"/>
    <w:rsid w:val="00FD5996"/>
    <w:rsid w:val="00FD5BAA"/>
    <w:rsid w:val="00FD62CB"/>
    <w:rsid w:val="00FD6318"/>
    <w:rsid w:val="00FD65E6"/>
    <w:rsid w:val="00FD694E"/>
    <w:rsid w:val="00FD695E"/>
    <w:rsid w:val="00FD6A03"/>
    <w:rsid w:val="00FD6A3D"/>
    <w:rsid w:val="00FD6F9D"/>
    <w:rsid w:val="00FD7001"/>
    <w:rsid w:val="00FD7240"/>
    <w:rsid w:val="00FD72D9"/>
    <w:rsid w:val="00FD73AE"/>
    <w:rsid w:val="00FD7678"/>
    <w:rsid w:val="00FD7827"/>
    <w:rsid w:val="00FD7F6A"/>
    <w:rsid w:val="00FE04B6"/>
    <w:rsid w:val="00FE05E5"/>
    <w:rsid w:val="00FE0636"/>
    <w:rsid w:val="00FE0657"/>
    <w:rsid w:val="00FE0A40"/>
    <w:rsid w:val="00FE0EC1"/>
    <w:rsid w:val="00FE17AD"/>
    <w:rsid w:val="00FE1A41"/>
    <w:rsid w:val="00FE1AA8"/>
    <w:rsid w:val="00FE20AB"/>
    <w:rsid w:val="00FE22FE"/>
    <w:rsid w:val="00FE288B"/>
    <w:rsid w:val="00FE28E3"/>
    <w:rsid w:val="00FE2B7B"/>
    <w:rsid w:val="00FE2DDE"/>
    <w:rsid w:val="00FE3100"/>
    <w:rsid w:val="00FE3240"/>
    <w:rsid w:val="00FE3439"/>
    <w:rsid w:val="00FE35B1"/>
    <w:rsid w:val="00FE3768"/>
    <w:rsid w:val="00FE3922"/>
    <w:rsid w:val="00FE3C08"/>
    <w:rsid w:val="00FE3DD1"/>
    <w:rsid w:val="00FE42EF"/>
    <w:rsid w:val="00FE43BE"/>
    <w:rsid w:val="00FE5172"/>
    <w:rsid w:val="00FE5260"/>
    <w:rsid w:val="00FE5410"/>
    <w:rsid w:val="00FE5977"/>
    <w:rsid w:val="00FE5D71"/>
    <w:rsid w:val="00FE627C"/>
    <w:rsid w:val="00FE6521"/>
    <w:rsid w:val="00FE6A69"/>
    <w:rsid w:val="00FE6AB8"/>
    <w:rsid w:val="00FE6ADE"/>
    <w:rsid w:val="00FE6DEC"/>
    <w:rsid w:val="00FE6FC8"/>
    <w:rsid w:val="00FE72E5"/>
    <w:rsid w:val="00FE74E2"/>
    <w:rsid w:val="00FE74FC"/>
    <w:rsid w:val="00FE761D"/>
    <w:rsid w:val="00FE76FA"/>
    <w:rsid w:val="00FE7A45"/>
    <w:rsid w:val="00FE7B88"/>
    <w:rsid w:val="00FE7C3E"/>
    <w:rsid w:val="00FE7F00"/>
    <w:rsid w:val="00FF01C5"/>
    <w:rsid w:val="00FF0224"/>
    <w:rsid w:val="00FF0502"/>
    <w:rsid w:val="00FF055B"/>
    <w:rsid w:val="00FF05AC"/>
    <w:rsid w:val="00FF0BBB"/>
    <w:rsid w:val="00FF0EA8"/>
    <w:rsid w:val="00FF1455"/>
    <w:rsid w:val="00FF1532"/>
    <w:rsid w:val="00FF1716"/>
    <w:rsid w:val="00FF1727"/>
    <w:rsid w:val="00FF179F"/>
    <w:rsid w:val="00FF1862"/>
    <w:rsid w:val="00FF2077"/>
    <w:rsid w:val="00FF223E"/>
    <w:rsid w:val="00FF2535"/>
    <w:rsid w:val="00FF2930"/>
    <w:rsid w:val="00FF2A88"/>
    <w:rsid w:val="00FF2EFD"/>
    <w:rsid w:val="00FF32F1"/>
    <w:rsid w:val="00FF34D2"/>
    <w:rsid w:val="00FF37C5"/>
    <w:rsid w:val="00FF38DB"/>
    <w:rsid w:val="00FF3A12"/>
    <w:rsid w:val="00FF3BE8"/>
    <w:rsid w:val="00FF3CFC"/>
    <w:rsid w:val="00FF4268"/>
    <w:rsid w:val="00FF43AF"/>
    <w:rsid w:val="00FF48E0"/>
    <w:rsid w:val="00FF4C6C"/>
    <w:rsid w:val="00FF4D22"/>
    <w:rsid w:val="00FF4FCD"/>
    <w:rsid w:val="00FF5026"/>
    <w:rsid w:val="00FF5173"/>
    <w:rsid w:val="00FF51D0"/>
    <w:rsid w:val="00FF52CC"/>
    <w:rsid w:val="00FF52E3"/>
    <w:rsid w:val="00FF5EFE"/>
    <w:rsid w:val="00FF609A"/>
    <w:rsid w:val="00FF62C9"/>
    <w:rsid w:val="00FF6798"/>
    <w:rsid w:val="00FF6A53"/>
    <w:rsid w:val="00FF6CF6"/>
    <w:rsid w:val="00FF6FAE"/>
    <w:rsid w:val="00FF707C"/>
    <w:rsid w:val="00FF761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red,#ff7c80,#33c,#33f"/>
    </o:shapedefaults>
    <o:shapelayout v:ext="edit">
      <o:idmap v:ext="edit" data="1"/>
    </o:shapelayout>
  </w:shapeDefaults>
  <w:decimalSymbol w:val="."/>
  <w:listSeparator w:val=","/>
  <w14:docId w14:val="4AC15024"/>
  <w15:chartTrackingRefBased/>
  <w15:docId w15:val="{52EB2CCE-4423-4DB5-A144-3A429FFD4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D3A6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table" w:customStyle="1" w:styleId="TableGrid1">
    <w:name w:val="Table Grid1"/>
    <w:basedOn w:val="TableNormal"/>
    <w:next w:val="TableGrid"/>
    <w:uiPriority w:val="59"/>
    <w:rsid w:val="00CD6C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3">
    <w:name w:val="Table Grid 3"/>
    <w:basedOn w:val="TableNormal"/>
    <w:rsid w:val="00195AF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aptionChar1">
    <w:name w:val="Caption Char1"/>
    <w:aliases w:val="cap Char1,cap Char Char,Caption Char Char,Caption Char1 Char Char,cap Char Char1 Char,Caption Char Char1 Char Char,cap Char2 Char"/>
    <w:link w:val="Caption"/>
    <w:rsid w:val="00D3169B"/>
    <w:rPr>
      <w:rFonts w:ascii="Times New Roman" w:hAnsi="Times New Roman"/>
      <w:b/>
      <w:bCs/>
      <w:lang w:val="en-GB" w:eastAsia="en-US"/>
    </w:rPr>
  </w:style>
  <w:style w:type="paragraph" w:customStyle="1" w:styleId="CharCharCharCharCharCharCharCharCharCharCharCharCharCharChar">
    <w:name w:val="Char Char Char Char Char Char Char Char Char Char Char Char Char Char Char"/>
    <w:basedOn w:val="DocumentMap"/>
    <w:rsid w:val="00BD2873"/>
    <w:pPr>
      <w:widowControl w:val="0"/>
      <w:overflowPunct/>
      <w:autoSpaceDE/>
      <w:autoSpaceDN/>
      <w:spacing w:after="0" w:line="436" w:lineRule="exact"/>
      <w:ind w:left="357"/>
      <w:textAlignment w:val="auto"/>
      <w:outlineLvl w:val="3"/>
    </w:pPr>
    <w:rPr>
      <w:b/>
      <w:kern w:val="2"/>
      <w:sz w:val="24"/>
      <w:szCs w:val="24"/>
      <w:lang w:val="en-US" w:eastAsia="zh-CN"/>
    </w:rPr>
  </w:style>
  <w:style w:type="paragraph" w:customStyle="1" w:styleId="References">
    <w:name w:val="References"/>
    <w:basedOn w:val="Normal"/>
    <w:rsid w:val="002815B5"/>
    <w:pPr>
      <w:numPr>
        <w:numId w:val="3"/>
      </w:numPr>
      <w:overflowPunct/>
      <w:adjustRightInd/>
      <w:spacing w:after="0"/>
      <w:jc w:val="both"/>
      <w:textAlignment w:val="auto"/>
    </w:pPr>
    <w:rPr>
      <w:sz w:val="16"/>
      <w:szCs w:val="16"/>
    </w:rPr>
  </w:style>
  <w:style w:type="table" w:customStyle="1" w:styleId="TableGrid2">
    <w:name w:val="Table Grid2"/>
    <w:basedOn w:val="TableNormal"/>
    <w:next w:val="TableGrid"/>
    <w:rsid w:val="007F4C6F"/>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072F6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72F6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stTable3-Accent5">
    <w:name w:val="List Table 3 Accent 5"/>
    <w:basedOn w:val="TableNormal"/>
    <w:uiPriority w:val="48"/>
    <w:rsid w:val="00072F6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72F6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072F6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3">
    <w:name w:val="Grid Table 4 Accent 3"/>
    <w:basedOn w:val="TableNormal"/>
    <w:uiPriority w:val="49"/>
    <w:rsid w:val="00F17DB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5">
    <w:name w:val="Grid Table 4 Accent 5"/>
    <w:basedOn w:val="TableNormal"/>
    <w:uiPriority w:val="49"/>
    <w:rsid w:val="00F17DB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6">
    <w:name w:val="Grid Table 4 Accent 6"/>
    <w:basedOn w:val="TableNormal"/>
    <w:uiPriority w:val="49"/>
    <w:rsid w:val="00F17DB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2">
    <w:name w:val="Grid Table 5 Dark Accent 2"/>
    <w:basedOn w:val="TableNormal"/>
    <w:uiPriority w:val="50"/>
    <w:rsid w:val="001415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5">
    <w:name w:val="Grid Table 5 Dark Accent 5"/>
    <w:basedOn w:val="TableNormal"/>
    <w:uiPriority w:val="50"/>
    <w:rsid w:val="003F12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MediumGrid3-Accent1">
    <w:name w:val="Medium Grid 3 Accent 1"/>
    <w:basedOn w:val="TableNormal"/>
    <w:uiPriority w:val="69"/>
    <w:rsid w:val="00C228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dTable4">
    <w:name w:val="Grid Table 4"/>
    <w:basedOn w:val="TableNormal"/>
    <w:uiPriority w:val="49"/>
    <w:rsid w:val="0043028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NoSpacing">
    <w:name w:val="No Spacing"/>
    <w:uiPriority w:val="1"/>
    <w:qFormat/>
    <w:rsid w:val="00AB5299"/>
    <w:pPr>
      <w:overflowPunct w:val="0"/>
      <w:autoSpaceDE w:val="0"/>
      <w:autoSpaceDN w:val="0"/>
      <w:adjustRightInd w:val="0"/>
      <w:textAlignment w:val="baseline"/>
    </w:pPr>
    <w:rPr>
      <w:rFonts w:ascii="Times New Roman" w:hAnsi="Times New Roman"/>
      <w:lang w:val="en-GB"/>
    </w:rPr>
  </w:style>
  <w:style w:type="table" w:styleId="TableTheme">
    <w:name w:val="Table Theme"/>
    <w:basedOn w:val="TableNormal"/>
    <w:rsid w:val="00127A5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D96E74"/>
    <w:rPr>
      <w:rFonts w:ascii="Times New Roman" w:hAnsi="Times New Roman"/>
      <w:lang w:val="en-GB" w:eastAsia="en-US"/>
    </w:rPr>
  </w:style>
  <w:style w:type="paragraph" w:customStyle="1" w:styleId="NormalsmallspacingBold">
    <w:name w:val="Normal + small spacing + Bold"/>
    <w:basedOn w:val="Normal"/>
    <w:rsid w:val="00B9493B"/>
    <w:pPr>
      <w:spacing w:before="40" w:after="40"/>
      <w:textAlignment w:val="auto"/>
    </w:pPr>
    <w:rPr>
      <w:rFonts w:eastAsia="Times New Roman"/>
      <w:b/>
      <w:bC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ê¥¹¥È¶ÎÂä Char,列表段落1 Char,—ño’i—Ž Char,Lettre d'introduction Char"/>
    <w:link w:val="ListParagraph"/>
    <w:uiPriority w:val="34"/>
    <w:qFormat/>
    <w:rsid w:val="00741016"/>
    <w:rPr>
      <w:rFonts w:ascii="Calibri" w:eastAsia="Calibri" w:hAnsi="Calibri"/>
      <w:sz w:val="22"/>
      <w:szCs w:val="22"/>
      <w:lang w:eastAsia="en-US"/>
    </w:rPr>
  </w:style>
  <w:style w:type="character" w:customStyle="1" w:styleId="B1Char">
    <w:name w:val="B1 Char"/>
    <w:rsid w:val="00F75B6A"/>
    <w:rPr>
      <w:rFonts w:ascii="Arial" w:hAnsi="Arial"/>
      <w:lang w:val="en-GB" w:eastAsia="en-US"/>
    </w:rPr>
  </w:style>
  <w:style w:type="character" w:customStyle="1" w:styleId="B2Char">
    <w:name w:val="B2 Char"/>
    <w:link w:val="B2"/>
    <w:qFormat/>
    <w:locked/>
    <w:rsid w:val="00FE7A45"/>
    <w:rPr>
      <w:rFonts w:ascii="Times New Roman" w:hAnsi="Times New Roman"/>
      <w:lang w:val="en-GB" w:eastAsia="en-US"/>
    </w:rPr>
  </w:style>
  <w:style w:type="character" w:customStyle="1" w:styleId="B1Zchn">
    <w:name w:val="B1 Zchn"/>
    <w:qFormat/>
    <w:rsid w:val="000A3B7E"/>
    <w:rPr>
      <w:lang w:eastAsia="en-US"/>
    </w:rPr>
  </w:style>
  <w:style w:type="character" w:customStyle="1" w:styleId="bulletChar">
    <w:name w:val="bullet Char"/>
    <w:link w:val="bullet"/>
    <w:locked/>
    <w:rsid w:val="000A3B7E"/>
  </w:style>
  <w:style w:type="paragraph" w:customStyle="1" w:styleId="bullet">
    <w:name w:val="bullet"/>
    <w:basedOn w:val="Normal"/>
    <w:link w:val="bulletChar"/>
    <w:rsid w:val="000A3B7E"/>
    <w:pPr>
      <w:numPr>
        <w:numId w:val="4"/>
      </w:numPr>
      <w:overflowPunct/>
      <w:autoSpaceDE/>
      <w:autoSpaceDN/>
      <w:adjustRightInd/>
      <w:spacing w:after="0"/>
      <w:contextualSpacing/>
      <w:jc w:val="both"/>
      <w:textAlignment w:val="auto"/>
    </w:pPr>
    <w:rPr>
      <w:rFonts w:ascii="CG Times (WN)" w:hAnsi="CG Times (WN)"/>
      <w:lang w:val="en-US"/>
    </w:rPr>
  </w:style>
  <w:style w:type="character" w:customStyle="1" w:styleId="B3Char">
    <w:name w:val="B3 Char"/>
    <w:link w:val="B3"/>
    <w:rsid w:val="006B02A8"/>
    <w:rPr>
      <w:rFonts w:ascii="Times New Roman" w:hAnsi="Times New Roman"/>
      <w:lang w:val="en-GB"/>
    </w:rPr>
  </w:style>
  <w:style w:type="character" w:customStyle="1" w:styleId="normaltextrun">
    <w:name w:val="normaltextrun"/>
    <w:rsid w:val="00584DE6"/>
  </w:style>
  <w:style w:type="character" w:customStyle="1" w:styleId="TACChar">
    <w:name w:val="TAC Char"/>
    <w:link w:val="TAC"/>
    <w:qFormat/>
    <w:rsid w:val="00B521DF"/>
    <w:rPr>
      <w:rFonts w:ascii="Arial" w:hAnsi="Arial"/>
      <w:sz w:val="18"/>
      <w:lang w:val="en-GB"/>
    </w:rPr>
  </w:style>
  <w:style w:type="character" w:customStyle="1" w:styleId="TAHCar">
    <w:name w:val="TAH Car"/>
    <w:link w:val="TAH"/>
    <w:qFormat/>
    <w:rsid w:val="00B521DF"/>
    <w:rPr>
      <w:rFonts w:ascii="Arial" w:hAnsi="Arial"/>
      <w:b/>
      <w:sz w:val="18"/>
      <w:lang w:val="en-GB"/>
    </w:rPr>
  </w:style>
  <w:style w:type="character" w:customStyle="1" w:styleId="THChar">
    <w:name w:val="TH Char"/>
    <w:link w:val="TH"/>
    <w:qFormat/>
    <w:rsid w:val="00B521DF"/>
    <w:rPr>
      <w:rFonts w:ascii="Arial" w:hAnsi="Arial"/>
      <w:b/>
      <w:lang w:val="en-GB"/>
    </w:rPr>
  </w:style>
  <w:style w:type="character" w:customStyle="1" w:styleId="TANChar">
    <w:name w:val="TAN Char"/>
    <w:link w:val="TAN"/>
    <w:rsid w:val="00B521DF"/>
    <w:rPr>
      <w:rFonts w:ascii="Arial" w:hAnsi="Arial"/>
      <w:sz w:val="18"/>
      <w:lang w:val="en-GB"/>
    </w:rPr>
  </w:style>
  <w:style w:type="paragraph" w:customStyle="1" w:styleId="Doc-text2">
    <w:name w:val="Doc-text2"/>
    <w:basedOn w:val="Normal"/>
    <w:link w:val="Doc-text2Char"/>
    <w:qFormat/>
    <w:rsid w:val="009969C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69C6"/>
    <w:rPr>
      <w:rFonts w:ascii="Arial" w:eastAsia="MS Mincho" w:hAnsi="Arial"/>
      <w:szCs w:val="24"/>
      <w:lang w:val="en-GB" w:eastAsia="en-GB"/>
    </w:rPr>
  </w:style>
  <w:style w:type="paragraph" w:customStyle="1" w:styleId="Agreement">
    <w:name w:val="Agreement"/>
    <w:basedOn w:val="Normal"/>
    <w:next w:val="Doc-text2"/>
    <w:qFormat/>
    <w:rsid w:val="009969C6"/>
    <w:pPr>
      <w:numPr>
        <w:numId w:val="1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Normal"/>
    <w:link w:val="Doc-titleChar"/>
    <w:qFormat/>
    <w:rsid w:val="009969C6"/>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qFormat/>
    <w:rsid w:val="009969C6"/>
    <w:rPr>
      <w:rFonts w:ascii="Arial" w:eastAsia="MS Mincho" w:hAnsi="Arial"/>
      <w:szCs w:val="24"/>
      <w:lang w:val="en-GB" w:eastAsia="en-GB"/>
    </w:rPr>
  </w:style>
  <w:style w:type="character" w:styleId="Strong">
    <w:name w:val="Strong"/>
    <w:uiPriority w:val="22"/>
    <w:qFormat/>
    <w:rsid w:val="00822891"/>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64544"/>
    <w:rPr>
      <w:rFonts w:ascii="Arial" w:hAnsi="Arial"/>
      <w:b/>
      <w:noProof/>
      <w:sz w:val="18"/>
    </w:rPr>
  </w:style>
  <w:style w:type="character" w:customStyle="1" w:styleId="TALCar">
    <w:name w:val="TAL Car"/>
    <w:link w:val="TAL"/>
    <w:locked/>
    <w:rsid w:val="00CC254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860">
      <w:bodyDiv w:val="1"/>
      <w:marLeft w:val="0"/>
      <w:marRight w:val="0"/>
      <w:marTop w:val="0"/>
      <w:marBottom w:val="0"/>
      <w:divBdr>
        <w:top w:val="none" w:sz="0" w:space="0" w:color="auto"/>
        <w:left w:val="none" w:sz="0" w:space="0" w:color="auto"/>
        <w:bottom w:val="none" w:sz="0" w:space="0" w:color="auto"/>
        <w:right w:val="none" w:sz="0" w:space="0" w:color="auto"/>
      </w:divBdr>
    </w:div>
    <w:div w:id="29108997">
      <w:bodyDiv w:val="1"/>
      <w:marLeft w:val="0"/>
      <w:marRight w:val="0"/>
      <w:marTop w:val="0"/>
      <w:marBottom w:val="0"/>
      <w:divBdr>
        <w:top w:val="none" w:sz="0" w:space="0" w:color="auto"/>
        <w:left w:val="none" w:sz="0" w:space="0" w:color="auto"/>
        <w:bottom w:val="none" w:sz="0" w:space="0" w:color="auto"/>
        <w:right w:val="none" w:sz="0" w:space="0" w:color="auto"/>
      </w:divBdr>
    </w:div>
    <w:div w:id="5107922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605267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0981298">
      <w:bodyDiv w:val="1"/>
      <w:marLeft w:val="0"/>
      <w:marRight w:val="0"/>
      <w:marTop w:val="0"/>
      <w:marBottom w:val="0"/>
      <w:divBdr>
        <w:top w:val="none" w:sz="0" w:space="0" w:color="auto"/>
        <w:left w:val="none" w:sz="0" w:space="0" w:color="auto"/>
        <w:bottom w:val="none" w:sz="0" w:space="0" w:color="auto"/>
        <w:right w:val="none" w:sz="0" w:space="0" w:color="auto"/>
      </w:divBdr>
    </w:div>
    <w:div w:id="134566036">
      <w:bodyDiv w:val="1"/>
      <w:marLeft w:val="0"/>
      <w:marRight w:val="0"/>
      <w:marTop w:val="0"/>
      <w:marBottom w:val="0"/>
      <w:divBdr>
        <w:top w:val="none" w:sz="0" w:space="0" w:color="auto"/>
        <w:left w:val="none" w:sz="0" w:space="0" w:color="auto"/>
        <w:bottom w:val="none" w:sz="0" w:space="0" w:color="auto"/>
        <w:right w:val="none" w:sz="0" w:space="0" w:color="auto"/>
      </w:divBdr>
    </w:div>
    <w:div w:id="164638053">
      <w:bodyDiv w:val="1"/>
      <w:marLeft w:val="0"/>
      <w:marRight w:val="0"/>
      <w:marTop w:val="0"/>
      <w:marBottom w:val="0"/>
      <w:divBdr>
        <w:top w:val="none" w:sz="0" w:space="0" w:color="auto"/>
        <w:left w:val="none" w:sz="0" w:space="0" w:color="auto"/>
        <w:bottom w:val="none" w:sz="0" w:space="0" w:color="auto"/>
        <w:right w:val="none" w:sz="0" w:space="0" w:color="auto"/>
      </w:divBdr>
    </w:div>
    <w:div w:id="17002907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8417814">
      <w:bodyDiv w:val="1"/>
      <w:marLeft w:val="0"/>
      <w:marRight w:val="0"/>
      <w:marTop w:val="0"/>
      <w:marBottom w:val="0"/>
      <w:divBdr>
        <w:top w:val="none" w:sz="0" w:space="0" w:color="auto"/>
        <w:left w:val="none" w:sz="0" w:space="0" w:color="auto"/>
        <w:bottom w:val="none" w:sz="0" w:space="0" w:color="auto"/>
        <w:right w:val="none" w:sz="0" w:space="0" w:color="auto"/>
      </w:divBdr>
    </w:div>
    <w:div w:id="23606378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25877">
      <w:bodyDiv w:val="1"/>
      <w:marLeft w:val="0"/>
      <w:marRight w:val="0"/>
      <w:marTop w:val="0"/>
      <w:marBottom w:val="0"/>
      <w:divBdr>
        <w:top w:val="none" w:sz="0" w:space="0" w:color="auto"/>
        <w:left w:val="none" w:sz="0" w:space="0" w:color="auto"/>
        <w:bottom w:val="none" w:sz="0" w:space="0" w:color="auto"/>
        <w:right w:val="none" w:sz="0" w:space="0" w:color="auto"/>
      </w:divBdr>
    </w:div>
    <w:div w:id="371926413">
      <w:bodyDiv w:val="1"/>
      <w:marLeft w:val="0"/>
      <w:marRight w:val="0"/>
      <w:marTop w:val="0"/>
      <w:marBottom w:val="0"/>
      <w:divBdr>
        <w:top w:val="none" w:sz="0" w:space="0" w:color="auto"/>
        <w:left w:val="none" w:sz="0" w:space="0" w:color="auto"/>
        <w:bottom w:val="none" w:sz="0" w:space="0" w:color="auto"/>
        <w:right w:val="none" w:sz="0" w:space="0" w:color="auto"/>
      </w:divBdr>
      <w:divsChild>
        <w:div w:id="1093863005">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438114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065297">
      <w:bodyDiv w:val="1"/>
      <w:marLeft w:val="0"/>
      <w:marRight w:val="0"/>
      <w:marTop w:val="0"/>
      <w:marBottom w:val="0"/>
      <w:divBdr>
        <w:top w:val="none" w:sz="0" w:space="0" w:color="auto"/>
        <w:left w:val="none" w:sz="0" w:space="0" w:color="auto"/>
        <w:bottom w:val="none" w:sz="0" w:space="0" w:color="auto"/>
        <w:right w:val="none" w:sz="0" w:space="0" w:color="auto"/>
      </w:divBdr>
    </w:div>
    <w:div w:id="4576475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5361014">
      <w:bodyDiv w:val="1"/>
      <w:marLeft w:val="0"/>
      <w:marRight w:val="0"/>
      <w:marTop w:val="0"/>
      <w:marBottom w:val="0"/>
      <w:divBdr>
        <w:top w:val="none" w:sz="0" w:space="0" w:color="auto"/>
        <w:left w:val="none" w:sz="0" w:space="0" w:color="auto"/>
        <w:bottom w:val="none" w:sz="0" w:space="0" w:color="auto"/>
        <w:right w:val="none" w:sz="0" w:space="0" w:color="auto"/>
      </w:divBdr>
      <w:divsChild>
        <w:div w:id="278295437">
          <w:marLeft w:val="360"/>
          <w:marRight w:val="0"/>
          <w:marTop w:val="200"/>
          <w:marBottom w:val="0"/>
          <w:divBdr>
            <w:top w:val="none" w:sz="0" w:space="0" w:color="auto"/>
            <w:left w:val="none" w:sz="0" w:space="0" w:color="auto"/>
            <w:bottom w:val="none" w:sz="0" w:space="0" w:color="auto"/>
            <w:right w:val="none" w:sz="0" w:space="0" w:color="auto"/>
          </w:divBdr>
        </w:div>
      </w:divsChild>
    </w:div>
    <w:div w:id="574046036">
      <w:bodyDiv w:val="1"/>
      <w:marLeft w:val="0"/>
      <w:marRight w:val="0"/>
      <w:marTop w:val="0"/>
      <w:marBottom w:val="0"/>
      <w:divBdr>
        <w:top w:val="none" w:sz="0" w:space="0" w:color="auto"/>
        <w:left w:val="none" w:sz="0" w:space="0" w:color="auto"/>
        <w:bottom w:val="none" w:sz="0" w:space="0" w:color="auto"/>
        <w:right w:val="none" w:sz="0" w:space="0" w:color="auto"/>
      </w:divBdr>
    </w:div>
    <w:div w:id="58021289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532592">
      <w:bodyDiv w:val="1"/>
      <w:marLeft w:val="0"/>
      <w:marRight w:val="0"/>
      <w:marTop w:val="0"/>
      <w:marBottom w:val="0"/>
      <w:divBdr>
        <w:top w:val="none" w:sz="0" w:space="0" w:color="auto"/>
        <w:left w:val="none" w:sz="0" w:space="0" w:color="auto"/>
        <w:bottom w:val="none" w:sz="0" w:space="0" w:color="auto"/>
        <w:right w:val="none" w:sz="0" w:space="0" w:color="auto"/>
      </w:divBdr>
    </w:div>
    <w:div w:id="615063126">
      <w:bodyDiv w:val="1"/>
      <w:marLeft w:val="0"/>
      <w:marRight w:val="0"/>
      <w:marTop w:val="0"/>
      <w:marBottom w:val="0"/>
      <w:divBdr>
        <w:top w:val="none" w:sz="0" w:space="0" w:color="auto"/>
        <w:left w:val="none" w:sz="0" w:space="0" w:color="auto"/>
        <w:bottom w:val="none" w:sz="0" w:space="0" w:color="auto"/>
        <w:right w:val="none" w:sz="0" w:space="0" w:color="auto"/>
      </w:divBdr>
      <w:divsChild>
        <w:div w:id="293870042">
          <w:marLeft w:val="360"/>
          <w:marRight w:val="0"/>
          <w:marTop w:val="200"/>
          <w:marBottom w:val="0"/>
          <w:divBdr>
            <w:top w:val="none" w:sz="0" w:space="0" w:color="auto"/>
            <w:left w:val="none" w:sz="0" w:space="0" w:color="auto"/>
            <w:bottom w:val="none" w:sz="0" w:space="0" w:color="auto"/>
            <w:right w:val="none" w:sz="0" w:space="0" w:color="auto"/>
          </w:divBdr>
        </w:div>
        <w:div w:id="818231030">
          <w:marLeft w:val="360"/>
          <w:marRight w:val="0"/>
          <w:marTop w:val="200"/>
          <w:marBottom w:val="0"/>
          <w:divBdr>
            <w:top w:val="none" w:sz="0" w:space="0" w:color="auto"/>
            <w:left w:val="none" w:sz="0" w:space="0" w:color="auto"/>
            <w:bottom w:val="none" w:sz="0" w:space="0" w:color="auto"/>
            <w:right w:val="none" w:sz="0" w:space="0" w:color="auto"/>
          </w:divBdr>
        </w:div>
        <w:div w:id="1667706951">
          <w:marLeft w:val="360"/>
          <w:marRight w:val="0"/>
          <w:marTop w:val="200"/>
          <w:marBottom w:val="0"/>
          <w:divBdr>
            <w:top w:val="none" w:sz="0" w:space="0" w:color="auto"/>
            <w:left w:val="none" w:sz="0" w:space="0" w:color="auto"/>
            <w:bottom w:val="none" w:sz="0" w:space="0" w:color="auto"/>
            <w:right w:val="none" w:sz="0" w:space="0" w:color="auto"/>
          </w:divBdr>
        </w:div>
      </w:divsChild>
    </w:div>
    <w:div w:id="63754073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6055040">
      <w:bodyDiv w:val="1"/>
      <w:marLeft w:val="0"/>
      <w:marRight w:val="0"/>
      <w:marTop w:val="0"/>
      <w:marBottom w:val="0"/>
      <w:divBdr>
        <w:top w:val="none" w:sz="0" w:space="0" w:color="auto"/>
        <w:left w:val="none" w:sz="0" w:space="0" w:color="auto"/>
        <w:bottom w:val="none" w:sz="0" w:space="0" w:color="auto"/>
        <w:right w:val="none" w:sz="0" w:space="0" w:color="auto"/>
      </w:divBdr>
    </w:div>
    <w:div w:id="761876388">
      <w:bodyDiv w:val="1"/>
      <w:marLeft w:val="0"/>
      <w:marRight w:val="0"/>
      <w:marTop w:val="0"/>
      <w:marBottom w:val="0"/>
      <w:divBdr>
        <w:top w:val="none" w:sz="0" w:space="0" w:color="auto"/>
        <w:left w:val="none" w:sz="0" w:space="0" w:color="auto"/>
        <w:bottom w:val="none" w:sz="0" w:space="0" w:color="auto"/>
        <w:right w:val="none" w:sz="0" w:space="0" w:color="auto"/>
      </w:divBdr>
    </w:div>
    <w:div w:id="771970887">
      <w:bodyDiv w:val="1"/>
      <w:marLeft w:val="0"/>
      <w:marRight w:val="0"/>
      <w:marTop w:val="0"/>
      <w:marBottom w:val="0"/>
      <w:divBdr>
        <w:top w:val="none" w:sz="0" w:space="0" w:color="auto"/>
        <w:left w:val="none" w:sz="0" w:space="0" w:color="auto"/>
        <w:bottom w:val="none" w:sz="0" w:space="0" w:color="auto"/>
        <w:right w:val="none" w:sz="0" w:space="0" w:color="auto"/>
      </w:divBdr>
      <w:divsChild>
        <w:div w:id="233468860">
          <w:marLeft w:val="360"/>
          <w:marRight w:val="0"/>
          <w:marTop w:val="200"/>
          <w:marBottom w:val="0"/>
          <w:divBdr>
            <w:top w:val="none" w:sz="0" w:space="0" w:color="auto"/>
            <w:left w:val="none" w:sz="0" w:space="0" w:color="auto"/>
            <w:bottom w:val="none" w:sz="0" w:space="0" w:color="auto"/>
            <w:right w:val="none" w:sz="0" w:space="0" w:color="auto"/>
          </w:divBdr>
        </w:div>
      </w:divsChild>
    </w:div>
    <w:div w:id="77301782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955508">
      <w:bodyDiv w:val="1"/>
      <w:marLeft w:val="0"/>
      <w:marRight w:val="0"/>
      <w:marTop w:val="0"/>
      <w:marBottom w:val="0"/>
      <w:divBdr>
        <w:top w:val="none" w:sz="0" w:space="0" w:color="auto"/>
        <w:left w:val="none" w:sz="0" w:space="0" w:color="auto"/>
        <w:bottom w:val="none" w:sz="0" w:space="0" w:color="auto"/>
        <w:right w:val="none" w:sz="0" w:space="0" w:color="auto"/>
      </w:divBdr>
    </w:div>
    <w:div w:id="824277169">
      <w:bodyDiv w:val="1"/>
      <w:marLeft w:val="0"/>
      <w:marRight w:val="0"/>
      <w:marTop w:val="0"/>
      <w:marBottom w:val="0"/>
      <w:divBdr>
        <w:top w:val="none" w:sz="0" w:space="0" w:color="auto"/>
        <w:left w:val="none" w:sz="0" w:space="0" w:color="auto"/>
        <w:bottom w:val="none" w:sz="0" w:space="0" w:color="auto"/>
        <w:right w:val="none" w:sz="0" w:space="0" w:color="auto"/>
      </w:divBdr>
    </w:div>
    <w:div w:id="88109064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5673">
      <w:bodyDiv w:val="1"/>
      <w:marLeft w:val="0"/>
      <w:marRight w:val="0"/>
      <w:marTop w:val="0"/>
      <w:marBottom w:val="0"/>
      <w:divBdr>
        <w:top w:val="none" w:sz="0" w:space="0" w:color="auto"/>
        <w:left w:val="none" w:sz="0" w:space="0" w:color="auto"/>
        <w:bottom w:val="none" w:sz="0" w:space="0" w:color="auto"/>
        <w:right w:val="none" w:sz="0" w:space="0" w:color="auto"/>
      </w:divBdr>
    </w:div>
    <w:div w:id="927229502">
      <w:bodyDiv w:val="1"/>
      <w:marLeft w:val="0"/>
      <w:marRight w:val="0"/>
      <w:marTop w:val="0"/>
      <w:marBottom w:val="0"/>
      <w:divBdr>
        <w:top w:val="none" w:sz="0" w:space="0" w:color="auto"/>
        <w:left w:val="none" w:sz="0" w:space="0" w:color="auto"/>
        <w:bottom w:val="none" w:sz="0" w:space="0" w:color="auto"/>
        <w:right w:val="none" w:sz="0" w:space="0" w:color="auto"/>
      </w:divBdr>
    </w:div>
    <w:div w:id="943852540">
      <w:bodyDiv w:val="1"/>
      <w:marLeft w:val="0"/>
      <w:marRight w:val="0"/>
      <w:marTop w:val="0"/>
      <w:marBottom w:val="0"/>
      <w:divBdr>
        <w:top w:val="none" w:sz="0" w:space="0" w:color="auto"/>
        <w:left w:val="none" w:sz="0" w:space="0" w:color="auto"/>
        <w:bottom w:val="none" w:sz="0" w:space="0" w:color="auto"/>
        <w:right w:val="none" w:sz="0" w:space="0" w:color="auto"/>
      </w:divBdr>
    </w:div>
    <w:div w:id="96241817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0793728">
      <w:bodyDiv w:val="1"/>
      <w:marLeft w:val="0"/>
      <w:marRight w:val="0"/>
      <w:marTop w:val="0"/>
      <w:marBottom w:val="0"/>
      <w:divBdr>
        <w:top w:val="none" w:sz="0" w:space="0" w:color="auto"/>
        <w:left w:val="none" w:sz="0" w:space="0" w:color="auto"/>
        <w:bottom w:val="none" w:sz="0" w:space="0" w:color="auto"/>
        <w:right w:val="none" w:sz="0" w:space="0" w:color="auto"/>
      </w:divBdr>
    </w:div>
    <w:div w:id="102185605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883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217148">
      <w:bodyDiv w:val="1"/>
      <w:marLeft w:val="0"/>
      <w:marRight w:val="0"/>
      <w:marTop w:val="0"/>
      <w:marBottom w:val="0"/>
      <w:divBdr>
        <w:top w:val="none" w:sz="0" w:space="0" w:color="auto"/>
        <w:left w:val="none" w:sz="0" w:space="0" w:color="auto"/>
        <w:bottom w:val="none" w:sz="0" w:space="0" w:color="auto"/>
        <w:right w:val="none" w:sz="0" w:space="0" w:color="auto"/>
      </w:divBdr>
      <w:divsChild>
        <w:div w:id="55395693">
          <w:marLeft w:val="360"/>
          <w:marRight w:val="0"/>
          <w:marTop w:val="200"/>
          <w:marBottom w:val="0"/>
          <w:divBdr>
            <w:top w:val="none" w:sz="0" w:space="0" w:color="auto"/>
            <w:left w:val="none" w:sz="0" w:space="0" w:color="auto"/>
            <w:bottom w:val="none" w:sz="0" w:space="0" w:color="auto"/>
            <w:right w:val="none" w:sz="0" w:space="0" w:color="auto"/>
          </w:divBdr>
        </w:div>
        <w:div w:id="1384984548">
          <w:marLeft w:val="1080"/>
          <w:marRight w:val="0"/>
          <w:marTop w:val="100"/>
          <w:marBottom w:val="0"/>
          <w:divBdr>
            <w:top w:val="none" w:sz="0" w:space="0" w:color="auto"/>
            <w:left w:val="none" w:sz="0" w:space="0" w:color="auto"/>
            <w:bottom w:val="none" w:sz="0" w:space="0" w:color="auto"/>
            <w:right w:val="none" w:sz="0" w:space="0" w:color="auto"/>
          </w:divBdr>
        </w:div>
        <w:div w:id="1656294519">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3240153">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0620513">
      <w:bodyDiv w:val="1"/>
      <w:marLeft w:val="0"/>
      <w:marRight w:val="0"/>
      <w:marTop w:val="0"/>
      <w:marBottom w:val="0"/>
      <w:divBdr>
        <w:top w:val="none" w:sz="0" w:space="0" w:color="auto"/>
        <w:left w:val="none" w:sz="0" w:space="0" w:color="auto"/>
        <w:bottom w:val="none" w:sz="0" w:space="0" w:color="auto"/>
        <w:right w:val="none" w:sz="0" w:space="0" w:color="auto"/>
      </w:divBdr>
    </w:div>
    <w:div w:id="137561723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054557">
      <w:bodyDiv w:val="1"/>
      <w:marLeft w:val="0"/>
      <w:marRight w:val="0"/>
      <w:marTop w:val="0"/>
      <w:marBottom w:val="0"/>
      <w:divBdr>
        <w:top w:val="none" w:sz="0" w:space="0" w:color="auto"/>
        <w:left w:val="none" w:sz="0" w:space="0" w:color="auto"/>
        <w:bottom w:val="none" w:sz="0" w:space="0" w:color="auto"/>
        <w:right w:val="none" w:sz="0" w:space="0" w:color="auto"/>
      </w:divBdr>
    </w:div>
    <w:div w:id="1407846622">
      <w:bodyDiv w:val="1"/>
      <w:marLeft w:val="0"/>
      <w:marRight w:val="0"/>
      <w:marTop w:val="0"/>
      <w:marBottom w:val="0"/>
      <w:divBdr>
        <w:top w:val="none" w:sz="0" w:space="0" w:color="auto"/>
        <w:left w:val="none" w:sz="0" w:space="0" w:color="auto"/>
        <w:bottom w:val="none" w:sz="0" w:space="0" w:color="auto"/>
        <w:right w:val="none" w:sz="0" w:space="0" w:color="auto"/>
      </w:divBdr>
    </w:div>
    <w:div w:id="1412267135">
      <w:bodyDiv w:val="1"/>
      <w:marLeft w:val="0"/>
      <w:marRight w:val="0"/>
      <w:marTop w:val="0"/>
      <w:marBottom w:val="0"/>
      <w:divBdr>
        <w:top w:val="none" w:sz="0" w:space="0" w:color="auto"/>
        <w:left w:val="none" w:sz="0" w:space="0" w:color="auto"/>
        <w:bottom w:val="none" w:sz="0" w:space="0" w:color="auto"/>
        <w:right w:val="none" w:sz="0" w:space="0" w:color="auto"/>
      </w:divBdr>
    </w:div>
    <w:div w:id="14239935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7411">
      <w:bodyDiv w:val="1"/>
      <w:marLeft w:val="0"/>
      <w:marRight w:val="0"/>
      <w:marTop w:val="0"/>
      <w:marBottom w:val="0"/>
      <w:divBdr>
        <w:top w:val="none" w:sz="0" w:space="0" w:color="auto"/>
        <w:left w:val="none" w:sz="0" w:space="0" w:color="auto"/>
        <w:bottom w:val="none" w:sz="0" w:space="0" w:color="auto"/>
        <w:right w:val="none" w:sz="0" w:space="0" w:color="auto"/>
      </w:divBdr>
    </w:div>
    <w:div w:id="159640578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14014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076335">
      <w:bodyDiv w:val="1"/>
      <w:marLeft w:val="0"/>
      <w:marRight w:val="0"/>
      <w:marTop w:val="0"/>
      <w:marBottom w:val="0"/>
      <w:divBdr>
        <w:top w:val="none" w:sz="0" w:space="0" w:color="auto"/>
        <w:left w:val="none" w:sz="0" w:space="0" w:color="auto"/>
        <w:bottom w:val="none" w:sz="0" w:space="0" w:color="auto"/>
        <w:right w:val="none" w:sz="0" w:space="0" w:color="auto"/>
      </w:divBdr>
    </w:div>
    <w:div w:id="169195138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34624455">
      <w:bodyDiv w:val="1"/>
      <w:marLeft w:val="0"/>
      <w:marRight w:val="0"/>
      <w:marTop w:val="0"/>
      <w:marBottom w:val="0"/>
      <w:divBdr>
        <w:top w:val="none" w:sz="0" w:space="0" w:color="auto"/>
        <w:left w:val="none" w:sz="0" w:space="0" w:color="auto"/>
        <w:bottom w:val="none" w:sz="0" w:space="0" w:color="auto"/>
        <w:right w:val="none" w:sz="0" w:space="0" w:color="auto"/>
      </w:divBdr>
    </w:div>
    <w:div w:id="1741635009">
      <w:bodyDiv w:val="1"/>
      <w:marLeft w:val="0"/>
      <w:marRight w:val="0"/>
      <w:marTop w:val="0"/>
      <w:marBottom w:val="0"/>
      <w:divBdr>
        <w:top w:val="none" w:sz="0" w:space="0" w:color="auto"/>
        <w:left w:val="none" w:sz="0" w:space="0" w:color="auto"/>
        <w:bottom w:val="none" w:sz="0" w:space="0" w:color="auto"/>
        <w:right w:val="none" w:sz="0" w:space="0" w:color="auto"/>
      </w:divBdr>
    </w:div>
    <w:div w:id="175289200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14560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801557">
      <w:bodyDiv w:val="1"/>
      <w:marLeft w:val="0"/>
      <w:marRight w:val="0"/>
      <w:marTop w:val="0"/>
      <w:marBottom w:val="0"/>
      <w:divBdr>
        <w:top w:val="none" w:sz="0" w:space="0" w:color="auto"/>
        <w:left w:val="none" w:sz="0" w:space="0" w:color="auto"/>
        <w:bottom w:val="none" w:sz="0" w:space="0" w:color="auto"/>
        <w:right w:val="none" w:sz="0" w:space="0" w:color="auto"/>
      </w:divBdr>
    </w:div>
    <w:div w:id="1873565694">
      <w:bodyDiv w:val="1"/>
      <w:marLeft w:val="0"/>
      <w:marRight w:val="0"/>
      <w:marTop w:val="0"/>
      <w:marBottom w:val="0"/>
      <w:divBdr>
        <w:top w:val="none" w:sz="0" w:space="0" w:color="auto"/>
        <w:left w:val="none" w:sz="0" w:space="0" w:color="auto"/>
        <w:bottom w:val="none" w:sz="0" w:space="0" w:color="auto"/>
        <w:right w:val="none" w:sz="0" w:space="0" w:color="auto"/>
      </w:divBdr>
    </w:div>
    <w:div w:id="1877422089">
      <w:bodyDiv w:val="1"/>
      <w:marLeft w:val="0"/>
      <w:marRight w:val="0"/>
      <w:marTop w:val="0"/>
      <w:marBottom w:val="0"/>
      <w:divBdr>
        <w:top w:val="none" w:sz="0" w:space="0" w:color="auto"/>
        <w:left w:val="none" w:sz="0" w:space="0" w:color="auto"/>
        <w:bottom w:val="none" w:sz="0" w:space="0" w:color="auto"/>
        <w:right w:val="none" w:sz="0" w:space="0" w:color="auto"/>
      </w:divBdr>
    </w:div>
    <w:div w:id="188012580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467693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660637">
      <w:bodyDiv w:val="1"/>
      <w:marLeft w:val="0"/>
      <w:marRight w:val="0"/>
      <w:marTop w:val="0"/>
      <w:marBottom w:val="0"/>
      <w:divBdr>
        <w:top w:val="none" w:sz="0" w:space="0" w:color="auto"/>
        <w:left w:val="none" w:sz="0" w:space="0" w:color="auto"/>
        <w:bottom w:val="none" w:sz="0" w:space="0" w:color="auto"/>
        <w:right w:val="none" w:sz="0" w:space="0" w:color="auto"/>
      </w:divBdr>
    </w:div>
    <w:div w:id="194564611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947721">
      <w:bodyDiv w:val="1"/>
      <w:marLeft w:val="0"/>
      <w:marRight w:val="0"/>
      <w:marTop w:val="0"/>
      <w:marBottom w:val="0"/>
      <w:divBdr>
        <w:top w:val="none" w:sz="0" w:space="0" w:color="auto"/>
        <w:left w:val="none" w:sz="0" w:space="0" w:color="auto"/>
        <w:bottom w:val="none" w:sz="0" w:space="0" w:color="auto"/>
        <w:right w:val="none" w:sz="0" w:space="0" w:color="auto"/>
      </w:divBdr>
    </w:div>
    <w:div w:id="2047827749">
      <w:bodyDiv w:val="1"/>
      <w:marLeft w:val="0"/>
      <w:marRight w:val="0"/>
      <w:marTop w:val="0"/>
      <w:marBottom w:val="0"/>
      <w:divBdr>
        <w:top w:val="none" w:sz="0" w:space="0" w:color="auto"/>
        <w:left w:val="none" w:sz="0" w:space="0" w:color="auto"/>
        <w:bottom w:val="none" w:sz="0" w:space="0" w:color="auto"/>
        <w:right w:val="none" w:sz="0" w:space="0" w:color="auto"/>
      </w:divBdr>
    </w:div>
    <w:div w:id="20791336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867068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35469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419882">
      <w:bodyDiv w:val="1"/>
      <w:marLeft w:val="0"/>
      <w:marRight w:val="0"/>
      <w:marTop w:val="0"/>
      <w:marBottom w:val="0"/>
      <w:divBdr>
        <w:top w:val="none" w:sz="0" w:space="0" w:color="auto"/>
        <w:left w:val="none" w:sz="0" w:space="0" w:color="auto"/>
        <w:bottom w:val="none" w:sz="0" w:space="0" w:color="auto"/>
        <w:right w:val="none" w:sz="0" w:space="0" w:color="auto"/>
      </w:divBdr>
    </w:div>
    <w:div w:id="214088051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3E62B-D203-4EC2-89C0-1EF5A8A2CE26}">
  <ds:schemaRefs>
    <ds:schemaRef ds:uri="http://schemas.microsoft.com/sharepoint/v3/contenttype/forms"/>
  </ds:schemaRefs>
</ds:datastoreItem>
</file>

<file path=customXml/itemProps2.xml><?xml version="1.0" encoding="utf-8"?>
<ds:datastoreItem xmlns:ds="http://schemas.openxmlformats.org/officeDocument/2006/customXml" ds:itemID="{B8637E06-88F4-4157-AE63-4EFAC7C00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47B4A-7363-413E-BEB8-B2566E8F23A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F8DF1BA-7FD8-40B6-8B00-2D56575FB55A}">
  <ds:schemaRefs>
    <ds:schemaRef ds:uri="http://schemas.microsoft.com/office/2006/metadata/longProperties"/>
  </ds:schemaRefs>
</ds:datastoreItem>
</file>

<file path=customXml/itemProps5.xml><?xml version="1.0" encoding="utf-8"?>
<ds:datastoreItem xmlns:ds="http://schemas.openxmlformats.org/officeDocument/2006/customXml" ds:itemID="{2FA354EC-CB04-47EF-A407-7EE107B0F0FA}">
  <ds:schemaRefs>
    <ds:schemaRef ds:uri="http://schemas.openxmlformats.org/officeDocument/2006/bibliography"/>
  </ds:schemaRefs>
</ds:datastoreItem>
</file>

<file path=customXml/itemProps6.xml><?xml version="1.0" encoding="utf-8"?>
<ds:datastoreItem xmlns:ds="http://schemas.openxmlformats.org/officeDocument/2006/customXml" ds:itemID="{E989D0D7-4902-4A8C-A4D5-8423EBC14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1286</Words>
  <Characters>6339</Characters>
  <Application>Microsoft Office Word</Application>
  <DocSecurity>0</DocSecurity>
  <Lines>114</Lines>
  <Paragraphs>44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1 Introduction</vt:lpstr>
      <vt:lpstr>2 Clarification of application timing of K0min/K2min for the case of cross-carri</vt:lpstr>
      <vt:lpstr>3 Error handling when the UE detects an invalid TDRA entry from DCI format 0_0/1</vt:lpstr>
      <vt:lpstr>4 Support of cross-slot scheduling for DCI format 0_2/1_2</vt:lpstr>
      <vt:lpstr>5 Conclusion </vt:lpstr>
    </vt:vector>
  </TitlesOfParts>
  <Company>Intel</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Papathanassiou, Apostolos</dc:creator>
  <cp:keywords>CTPClassification=:VisualMarkings=, CTPClassification=CTP_PUBLIC:VisualMarkings=, CTPClassification=CTP_NT</cp:keywords>
  <dc:description/>
  <cp:lastModifiedBy>Islam, Toufiqul</cp:lastModifiedBy>
  <cp:revision>3</cp:revision>
  <cp:lastPrinted>2015-01-31T19:34:00Z</cp:lastPrinted>
  <dcterms:created xsi:type="dcterms:W3CDTF">2020-05-16T06:49:00Z</dcterms:created>
  <dcterms:modified xsi:type="dcterms:W3CDTF">2020-05-16T06:55:00Z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display_urn:schemas-microsoft-com:office:office#ReportOwner">
    <vt:lpwstr>He, Hong</vt:lpwstr>
  </property>
  <property fmtid="{D5CDD505-2E9C-101B-9397-08002B2CF9AE}" pid="6" name="TitusGUID">
    <vt:lpwstr>c26a1208-8469-43cb-8e95-eae32abb8831</vt:lpwstr>
  </property>
  <property fmtid="{D5CDD505-2E9C-101B-9397-08002B2CF9AE}" pid="7" name="CTP_TimeStamp">
    <vt:lpwstr>2020-05-16 06:55:45Z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